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7B" w:rsidRDefault="00EF1A7B" w:rsidP="00EF1A7B">
      <w:pPr>
        <w:tabs>
          <w:tab w:val="lef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893193">
        <w:rPr>
          <w:sz w:val="18"/>
          <w:szCs w:val="18"/>
        </w:rPr>
        <w:t xml:space="preserve">  </w:t>
      </w:r>
      <w:r>
        <w:rPr>
          <w:sz w:val="18"/>
          <w:szCs w:val="18"/>
        </w:rPr>
        <w:t>Приложение № 3</w:t>
      </w:r>
    </w:p>
    <w:p w:rsidR="00824344" w:rsidRPr="00EF1A7B" w:rsidRDefault="00824344" w:rsidP="00EF1A7B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</w:t>
      </w:r>
      <w:r w:rsidR="008D4117">
        <w:rPr>
          <w:b/>
          <w:sz w:val="22"/>
          <w:szCs w:val="22"/>
        </w:rPr>
        <w:t xml:space="preserve">                      </w:t>
      </w:r>
      <w:r w:rsidRPr="008D4117">
        <w:rPr>
          <w:b/>
          <w:sz w:val="20"/>
          <w:szCs w:val="20"/>
        </w:rPr>
        <w:t>УТВЕРЖДЕНО:</w:t>
      </w:r>
    </w:p>
    <w:p w:rsidR="00824344" w:rsidRPr="008D4117" w:rsidRDefault="00824344" w:rsidP="00824344">
      <w:pPr>
        <w:ind w:firstLine="708"/>
        <w:jc w:val="center"/>
        <w:rPr>
          <w:sz w:val="20"/>
          <w:szCs w:val="20"/>
        </w:rPr>
      </w:pPr>
      <w:r w:rsidRPr="008D4117">
        <w:rPr>
          <w:sz w:val="20"/>
          <w:szCs w:val="20"/>
        </w:rPr>
        <w:t xml:space="preserve">                                                                                                 Постановлением администрации</w:t>
      </w:r>
    </w:p>
    <w:p w:rsidR="00824344" w:rsidRPr="00FF0755" w:rsidRDefault="00824344" w:rsidP="00824344">
      <w:pPr>
        <w:ind w:firstLine="708"/>
        <w:jc w:val="center"/>
        <w:rPr>
          <w:sz w:val="20"/>
          <w:szCs w:val="20"/>
        </w:rPr>
      </w:pPr>
      <w:r w:rsidRPr="00FF0755">
        <w:rPr>
          <w:sz w:val="20"/>
          <w:szCs w:val="20"/>
        </w:rPr>
        <w:t xml:space="preserve">                                                                                                       Увельского муниципального района</w:t>
      </w:r>
    </w:p>
    <w:p w:rsidR="00824344" w:rsidRPr="00FF0755" w:rsidRDefault="00824344" w:rsidP="00824344">
      <w:pPr>
        <w:ind w:firstLine="708"/>
        <w:jc w:val="center"/>
        <w:rPr>
          <w:sz w:val="22"/>
          <w:szCs w:val="22"/>
        </w:rPr>
      </w:pPr>
      <w:r w:rsidRPr="00FF0755">
        <w:rPr>
          <w:sz w:val="20"/>
          <w:szCs w:val="20"/>
        </w:rPr>
        <w:t xml:space="preserve">                                                                                     от </w:t>
      </w:r>
      <w:r w:rsidR="000F3A15" w:rsidRPr="00FF0755">
        <w:rPr>
          <w:sz w:val="20"/>
          <w:szCs w:val="20"/>
        </w:rPr>
        <w:t>10.06</w:t>
      </w:r>
      <w:r w:rsidR="00EF37DB" w:rsidRPr="00FF0755">
        <w:rPr>
          <w:sz w:val="20"/>
          <w:szCs w:val="20"/>
        </w:rPr>
        <w:t>.</w:t>
      </w:r>
      <w:r w:rsidR="0069641C" w:rsidRPr="00FF0755">
        <w:rPr>
          <w:sz w:val="20"/>
          <w:szCs w:val="20"/>
        </w:rPr>
        <w:t>202</w:t>
      </w:r>
      <w:r w:rsidR="0054418F" w:rsidRPr="00FF0755">
        <w:rPr>
          <w:sz w:val="20"/>
          <w:szCs w:val="20"/>
        </w:rPr>
        <w:t>4</w:t>
      </w:r>
      <w:r w:rsidRPr="00FF0755">
        <w:rPr>
          <w:sz w:val="20"/>
          <w:szCs w:val="20"/>
        </w:rPr>
        <w:t xml:space="preserve"> года  № </w:t>
      </w:r>
      <w:r w:rsidR="00DC58F3" w:rsidRPr="00FF0755">
        <w:rPr>
          <w:sz w:val="20"/>
          <w:szCs w:val="20"/>
        </w:rPr>
        <w:t xml:space="preserve"> </w:t>
      </w:r>
      <w:r w:rsidR="000F3A15" w:rsidRPr="00FF0755">
        <w:rPr>
          <w:sz w:val="20"/>
          <w:szCs w:val="20"/>
        </w:rPr>
        <w:t>837</w:t>
      </w:r>
    </w:p>
    <w:p w:rsidR="00824344" w:rsidRPr="00FF0755" w:rsidRDefault="00824344" w:rsidP="00DF7101">
      <w:pPr>
        <w:ind w:firstLine="708"/>
        <w:jc w:val="center"/>
        <w:rPr>
          <w:sz w:val="22"/>
          <w:szCs w:val="22"/>
        </w:rPr>
      </w:pPr>
      <w:r w:rsidRPr="00FF0755"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FF0755" w:rsidRDefault="00824344" w:rsidP="00824344">
      <w:pPr>
        <w:ind w:firstLine="708"/>
        <w:jc w:val="center"/>
        <w:rPr>
          <w:b/>
        </w:rPr>
      </w:pPr>
      <w:r w:rsidRPr="00FF0755">
        <w:rPr>
          <w:b/>
        </w:rPr>
        <w:t xml:space="preserve">АУКЦИОННАЯ ДОКУМЕТАЦИЯ </w:t>
      </w:r>
    </w:p>
    <w:p w:rsidR="00824344" w:rsidRPr="00FF0755" w:rsidRDefault="00824344" w:rsidP="00824344">
      <w:pPr>
        <w:ind w:firstLine="708"/>
        <w:jc w:val="center"/>
        <w:rPr>
          <w:b/>
        </w:rPr>
      </w:pPr>
    </w:p>
    <w:p w:rsidR="00824344" w:rsidRPr="000F3A15" w:rsidRDefault="002935F9" w:rsidP="00824344">
      <w:r w:rsidRPr="000F3A15">
        <w:t>Электронный а</w:t>
      </w:r>
      <w:r w:rsidR="00824344" w:rsidRPr="000F3A15">
        <w:t xml:space="preserve">укцион состоится: </w:t>
      </w:r>
      <w:r w:rsidR="00C3360D" w:rsidRPr="000F3A15">
        <w:t>18.07</w:t>
      </w:r>
      <w:r w:rsidR="00F065D5" w:rsidRPr="000F3A15">
        <w:t>.2024</w:t>
      </w:r>
      <w:r w:rsidR="00824344" w:rsidRPr="000F3A15">
        <w:t xml:space="preserve"> года в 10.00 часов.</w:t>
      </w:r>
    </w:p>
    <w:p w:rsidR="00824344" w:rsidRPr="000F3A15" w:rsidRDefault="00824344" w:rsidP="001D513F">
      <w:r w:rsidRPr="000F3A15">
        <w:t xml:space="preserve">Сроки принятия заявок на участие в аукционе: </w:t>
      </w:r>
      <w:r w:rsidR="00C3360D" w:rsidRPr="000F3A15">
        <w:t>14.06</w:t>
      </w:r>
      <w:r w:rsidR="00F065D5" w:rsidRPr="000F3A15">
        <w:t>.2024</w:t>
      </w:r>
      <w:r w:rsidR="002935F9" w:rsidRPr="000F3A15">
        <w:t xml:space="preserve"> года</w:t>
      </w:r>
      <w:r w:rsidRPr="000F3A15">
        <w:t xml:space="preserve"> по </w:t>
      </w:r>
      <w:r w:rsidR="00C3360D" w:rsidRPr="000F3A15">
        <w:t>14.07</w:t>
      </w:r>
      <w:r w:rsidR="00F065D5" w:rsidRPr="000F3A15">
        <w:t>.2024</w:t>
      </w:r>
      <w:r w:rsidR="002935F9" w:rsidRPr="000F3A15">
        <w:t xml:space="preserve"> года</w:t>
      </w:r>
      <w:r w:rsidRPr="000F3A15">
        <w:t xml:space="preserve">. </w:t>
      </w:r>
    </w:p>
    <w:p w:rsidR="005805A7" w:rsidRPr="000F3A15" w:rsidRDefault="005805A7" w:rsidP="00824344">
      <w:pPr>
        <w:ind w:firstLine="708"/>
        <w:jc w:val="center"/>
        <w:rPr>
          <w:b/>
        </w:rPr>
      </w:pPr>
    </w:p>
    <w:p w:rsidR="000F3A15" w:rsidRDefault="000F3A15" w:rsidP="00824344">
      <w:pPr>
        <w:ind w:firstLine="708"/>
        <w:jc w:val="center"/>
        <w:rPr>
          <w:b/>
        </w:rPr>
      </w:pPr>
    </w:p>
    <w:p w:rsidR="00824344" w:rsidRPr="000F3A15" w:rsidRDefault="00824344" w:rsidP="00824344">
      <w:pPr>
        <w:ind w:firstLine="708"/>
        <w:jc w:val="center"/>
        <w:rPr>
          <w:b/>
        </w:rPr>
      </w:pPr>
      <w:r w:rsidRPr="000F3A15">
        <w:rPr>
          <w:b/>
        </w:rPr>
        <w:t xml:space="preserve">АУКЦИОН НА ПРАВО ЗАКЛЮЧЕНИЯ </w:t>
      </w:r>
    </w:p>
    <w:p w:rsidR="00AC76E3" w:rsidRPr="000F3A15" w:rsidRDefault="00824344" w:rsidP="00162239">
      <w:pPr>
        <w:ind w:firstLine="708"/>
        <w:jc w:val="center"/>
        <w:rPr>
          <w:b/>
        </w:rPr>
      </w:pPr>
      <w:r w:rsidRPr="000F3A15">
        <w:rPr>
          <w:b/>
        </w:rPr>
        <w:t>ДОГОВОРА АРЕНДЫ ЗЕМЕЛЬНЫХ УЧАСТКОВ:</w:t>
      </w:r>
    </w:p>
    <w:p w:rsidR="00497AA1" w:rsidRPr="000F3A15" w:rsidRDefault="00497AA1" w:rsidP="00162239">
      <w:pPr>
        <w:ind w:firstLine="708"/>
        <w:jc w:val="center"/>
        <w:rPr>
          <w:b/>
        </w:rPr>
      </w:pPr>
    </w:p>
    <w:p w:rsidR="00C3360D" w:rsidRPr="000F3A15" w:rsidRDefault="00162239" w:rsidP="00C3360D">
      <w:pPr>
        <w:spacing w:line="276" w:lineRule="auto"/>
      </w:pPr>
      <w:r w:rsidRPr="000F3A15">
        <w:t>1</w:t>
      </w:r>
      <w:r w:rsidR="00AC76E3" w:rsidRPr="000F3A15">
        <w:t xml:space="preserve">. </w:t>
      </w:r>
      <w:r w:rsidR="00C3360D" w:rsidRPr="000F3A15">
        <w:t>Предмет аукциона: право на заключение договора аренды земельного участка.</w:t>
      </w:r>
    </w:p>
    <w:p w:rsidR="00C3360D" w:rsidRPr="000F3A15" w:rsidRDefault="00C3360D" w:rsidP="00C3360D">
      <w:pPr>
        <w:spacing w:line="276" w:lineRule="auto"/>
      </w:pPr>
      <w:r w:rsidRPr="000F3A15">
        <w:t>Местоположение установлено: Примерно в 2 км по направлению на юго-запад от ориентира, расположенного за пределами участка, адрес ориентира: Челябинская область, район Увельский, оз</w:t>
      </w:r>
      <w:proofErr w:type="gramStart"/>
      <w:r w:rsidRPr="000F3A15">
        <w:t>.Ч</w:t>
      </w:r>
      <w:proofErr w:type="gramEnd"/>
      <w:r w:rsidRPr="000F3A15">
        <w:t xml:space="preserve">истое. </w:t>
      </w:r>
    </w:p>
    <w:p w:rsidR="00AD64FB" w:rsidRPr="000F3A15" w:rsidRDefault="00C3360D" w:rsidP="00C3360D">
      <w:pPr>
        <w:spacing w:line="276" w:lineRule="auto"/>
      </w:pPr>
      <w:r w:rsidRPr="000F3A15">
        <w:t>Кадастровый номер: 74:21:0209003:280</w:t>
      </w:r>
      <w:r w:rsidR="00EF37DB" w:rsidRPr="000F3A15">
        <w:t>.</w:t>
      </w:r>
    </w:p>
    <w:p w:rsidR="00EF37DB" w:rsidRPr="000F3A15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1A7B" w:rsidRDefault="00EF1A7B" w:rsidP="00EF1A7B">
      <w:pPr>
        <w:spacing w:line="276" w:lineRule="auto"/>
        <w:rPr>
          <w:sz w:val="18"/>
          <w:szCs w:val="18"/>
        </w:rPr>
      </w:pPr>
    </w:p>
    <w:p w:rsidR="00BE0D53" w:rsidRDefault="00BE0D53" w:rsidP="00EF1A7B">
      <w:pPr>
        <w:spacing w:line="276" w:lineRule="auto"/>
        <w:rPr>
          <w:sz w:val="18"/>
          <w:szCs w:val="18"/>
        </w:rPr>
      </w:pPr>
    </w:p>
    <w:p w:rsidR="00BE0D53" w:rsidRDefault="00BE0D53" w:rsidP="00EF1A7B">
      <w:pPr>
        <w:spacing w:line="276" w:lineRule="auto"/>
        <w:rPr>
          <w:sz w:val="18"/>
          <w:szCs w:val="18"/>
        </w:rPr>
      </w:pPr>
    </w:p>
    <w:p w:rsidR="00BE0D53" w:rsidRDefault="00BE0D53" w:rsidP="00EF1A7B">
      <w:pPr>
        <w:spacing w:line="276" w:lineRule="auto"/>
        <w:rPr>
          <w:sz w:val="18"/>
          <w:szCs w:val="18"/>
        </w:rPr>
      </w:pPr>
    </w:p>
    <w:p w:rsidR="00C3360D" w:rsidRDefault="00C3360D" w:rsidP="00EF1A7B">
      <w:pPr>
        <w:spacing w:line="276" w:lineRule="auto"/>
        <w:rPr>
          <w:sz w:val="18"/>
          <w:szCs w:val="18"/>
        </w:rPr>
      </w:pPr>
    </w:p>
    <w:p w:rsidR="00C3360D" w:rsidRDefault="00C3360D" w:rsidP="00EF1A7B">
      <w:pPr>
        <w:spacing w:line="276" w:lineRule="auto"/>
        <w:rPr>
          <w:sz w:val="18"/>
          <w:szCs w:val="18"/>
        </w:rPr>
      </w:pPr>
    </w:p>
    <w:p w:rsidR="00C3360D" w:rsidRDefault="00C3360D" w:rsidP="00EF1A7B">
      <w:pPr>
        <w:spacing w:line="276" w:lineRule="auto"/>
        <w:rPr>
          <w:sz w:val="18"/>
          <w:szCs w:val="18"/>
        </w:rPr>
      </w:pPr>
    </w:p>
    <w:p w:rsidR="00C3360D" w:rsidRDefault="00C3360D" w:rsidP="00EF1A7B">
      <w:pPr>
        <w:spacing w:line="276" w:lineRule="auto"/>
        <w:rPr>
          <w:sz w:val="18"/>
          <w:szCs w:val="18"/>
        </w:rPr>
      </w:pPr>
    </w:p>
    <w:p w:rsidR="00C3360D" w:rsidRDefault="00C3360D" w:rsidP="00EF1A7B">
      <w:pPr>
        <w:spacing w:line="276" w:lineRule="auto"/>
        <w:rPr>
          <w:sz w:val="18"/>
          <w:szCs w:val="18"/>
        </w:rPr>
      </w:pPr>
    </w:p>
    <w:p w:rsidR="00C3360D" w:rsidRDefault="00C3360D" w:rsidP="00EF1A7B">
      <w:pPr>
        <w:spacing w:line="276" w:lineRule="auto"/>
        <w:rPr>
          <w:sz w:val="18"/>
          <w:szCs w:val="18"/>
        </w:rPr>
      </w:pPr>
    </w:p>
    <w:p w:rsidR="00BE0D53" w:rsidRDefault="00BE0D53" w:rsidP="00EF1A7B">
      <w:pPr>
        <w:spacing w:line="276" w:lineRule="auto"/>
        <w:rPr>
          <w:sz w:val="18"/>
          <w:szCs w:val="18"/>
        </w:rPr>
      </w:pPr>
    </w:p>
    <w:p w:rsidR="00BE0D53" w:rsidRDefault="00BE0D53" w:rsidP="00EF1A7B">
      <w:pPr>
        <w:spacing w:line="276" w:lineRule="auto"/>
        <w:rPr>
          <w:sz w:val="18"/>
          <w:szCs w:val="18"/>
        </w:rPr>
      </w:pPr>
    </w:p>
    <w:p w:rsidR="00C3360D" w:rsidRPr="004F078E" w:rsidRDefault="00C3360D" w:rsidP="00C3360D">
      <w:pPr>
        <w:spacing w:line="276" w:lineRule="auto"/>
        <w:jc w:val="center"/>
        <w:rPr>
          <w:b/>
        </w:rPr>
      </w:pPr>
      <w:r w:rsidRPr="004F078E">
        <w:rPr>
          <w:b/>
        </w:rPr>
        <w:t xml:space="preserve">Извещение </w:t>
      </w:r>
    </w:p>
    <w:p w:rsidR="00C3360D" w:rsidRPr="004F078E" w:rsidRDefault="00C3360D" w:rsidP="00C3360D">
      <w:pPr>
        <w:spacing w:line="276" w:lineRule="auto"/>
        <w:jc w:val="center"/>
        <w:rPr>
          <w:b/>
        </w:rPr>
      </w:pPr>
      <w:r w:rsidRPr="004F078E">
        <w:rPr>
          <w:b/>
        </w:rPr>
        <w:t xml:space="preserve">о проведении электронного аукциона на право заключения </w:t>
      </w:r>
    </w:p>
    <w:p w:rsidR="00C3360D" w:rsidRPr="004F078E" w:rsidRDefault="00C3360D" w:rsidP="00C3360D">
      <w:pPr>
        <w:spacing w:line="276" w:lineRule="auto"/>
        <w:jc w:val="center"/>
        <w:rPr>
          <w:b/>
        </w:rPr>
      </w:pPr>
      <w:r w:rsidRPr="004F078E">
        <w:rPr>
          <w:b/>
        </w:rPr>
        <w:t>договора аренды земельного участка</w:t>
      </w:r>
    </w:p>
    <w:p w:rsidR="00C3360D" w:rsidRPr="004F078E" w:rsidRDefault="00C3360D" w:rsidP="00C3360D">
      <w:pPr>
        <w:spacing w:line="276" w:lineRule="auto"/>
        <w:contextualSpacing/>
      </w:pPr>
      <w:r w:rsidRPr="004F078E">
        <w:rPr>
          <w:b/>
        </w:rPr>
        <w:t>Организатор торгов:</w:t>
      </w:r>
      <w:r w:rsidRPr="004F078E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4F078E">
        <w:t>е-</w:t>
      </w:r>
      <w:proofErr w:type="gramEnd"/>
      <w:r w:rsidRPr="004F078E">
        <w:t xml:space="preserve"> Комитет).</w:t>
      </w:r>
    </w:p>
    <w:p w:rsidR="00C3360D" w:rsidRPr="004F078E" w:rsidRDefault="00C3360D" w:rsidP="00C3360D">
      <w:pPr>
        <w:spacing w:line="276" w:lineRule="auto"/>
        <w:contextualSpacing/>
      </w:pPr>
      <w:r w:rsidRPr="004F078E">
        <w:t>Адрес: 457000 Челябинская область, Увельский район, п</w:t>
      </w:r>
      <w:proofErr w:type="gramStart"/>
      <w:r w:rsidRPr="004F078E">
        <w:t>.У</w:t>
      </w:r>
      <w:proofErr w:type="gramEnd"/>
      <w:r w:rsidRPr="004F078E">
        <w:t>вельский, ул.Кирова, д.2</w:t>
      </w:r>
    </w:p>
    <w:p w:rsidR="00C3360D" w:rsidRPr="004F078E" w:rsidRDefault="00C3360D" w:rsidP="00C3360D">
      <w:pPr>
        <w:spacing w:line="276" w:lineRule="auto"/>
        <w:contextualSpacing/>
      </w:pPr>
      <w:r w:rsidRPr="004F078E">
        <w:t>Телефон: 8(35166)3-12-01, 8(35166)3-11-08</w:t>
      </w:r>
    </w:p>
    <w:p w:rsidR="00C3360D" w:rsidRPr="00FF0755" w:rsidRDefault="00C3360D" w:rsidP="00C3360D">
      <w:pPr>
        <w:spacing w:line="276" w:lineRule="auto"/>
        <w:contextualSpacing/>
      </w:pPr>
      <w:r w:rsidRPr="00FF0755">
        <w:t xml:space="preserve">Электронная почта: </w:t>
      </w:r>
      <w:hyperlink r:id="rId6" w:history="1">
        <w:r w:rsidRPr="00FF0755">
          <w:rPr>
            <w:rStyle w:val="a3"/>
            <w:color w:val="auto"/>
            <w:lang w:val="en-US"/>
          </w:rPr>
          <w:t>zemkom</w:t>
        </w:r>
        <w:r w:rsidRPr="00FF0755">
          <w:rPr>
            <w:rStyle w:val="a3"/>
            <w:color w:val="auto"/>
          </w:rPr>
          <w:t>_</w:t>
        </w:r>
        <w:r w:rsidRPr="00FF0755">
          <w:rPr>
            <w:rStyle w:val="a3"/>
            <w:color w:val="auto"/>
            <w:lang w:val="en-US"/>
          </w:rPr>
          <w:t>uvelka</w:t>
        </w:r>
        <w:r w:rsidRPr="00FF0755">
          <w:rPr>
            <w:rStyle w:val="a3"/>
            <w:color w:val="auto"/>
          </w:rPr>
          <w:t>@</w:t>
        </w:r>
        <w:r w:rsidRPr="00FF0755">
          <w:rPr>
            <w:rStyle w:val="a3"/>
            <w:color w:val="auto"/>
            <w:lang w:val="en-US"/>
          </w:rPr>
          <w:t>mail</w:t>
        </w:r>
        <w:r w:rsidRPr="00FF0755">
          <w:rPr>
            <w:rStyle w:val="a3"/>
            <w:color w:val="auto"/>
          </w:rPr>
          <w:t>.</w:t>
        </w:r>
        <w:r w:rsidRPr="00FF0755">
          <w:rPr>
            <w:rStyle w:val="a3"/>
            <w:color w:val="auto"/>
            <w:lang w:val="en-US"/>
          </w:rPr>
          <w:t>ru</w:t>
        </w:r>
      </w:hyperlink>
    </w:p>
    <w:p w:rsidR="00C3360D" w:rsidRPr="00FF0755" w:rsidRDefault="00C3360D" w:rsidP="00C3360D">
      <w:pPr>
        <w:spacing w:line="276" w:lineRule="auto"/>
        <w:contextualSpacing/>
        <w:rPr>
          <w:b/>
        </w:rPr>
      </w:pPr>
      <w:r w:rsidRPr="00FF0755">
        <w:rPr>
          <w:b/>
        </w:rPr>
        <w:t>Решение о проведен</w:t>
      </w:r>
      <w:proofErr w:type="gramStart"/>
      <w:r w:rsidRPr="00FF0755">
        <w:rPr>
          <w:b/>
        </w:rPr>
        <w:t>ии ау</w:t>
      </w:r>
      <w:proofErr w:type="gramEnd"/>
      <w:r w:rsidRPr="00FF0755">
        <w:rPr>
          <w:b/>
        </w:rPr>
        <w:t xml:space="preserve">кциона: </w:t>
      </w:r>
      <w:r w:rsidRPr="00FF0755">
        <w:t xml:space="preserve">Постановление администрации Увельского муниципального района от </w:t>
      </w:r>
      <w:r w:rsidR="000F3A15" w:rsidRPr="00FF0755">
        <w:t>10.06</w:t>
      </w:r>
      <w:r w:rsidRPr="00FF0755">
        <w:t xml:space="preserve">.2024 года № </w:t>
      </w:r>
      <w:r w:rsidR="000F3A15" w:rsidRPr="00FF0755">
        <w:t>837</w:t>
      </w:r>
      <w:r w:rsidRPr="00FF0755">
        <w:t>.</w:t>
      </w:r>
    </w:p>
    <w:p w:rsidR="00C3360D" w:rsidRPr="00FF0755" w:rsidRDefault="00C3360D" w:rsidP="00C3360D">
      <w:pPr>
        <w:spacing w:line="276" w:lineRule="auto"/>
        <w:jc w:val="both"/>
      </w:pPr>
      <w:r w:rsidRPr="00FF0755">
        <w:rPr>
          <w:b/>
        </w:rPr>
        <w:t>Форма торгов:</w:t>
      </w:r>
      <w:r w:rsidRPr="00FF0755">
        <w:t xml:space="preserve"> электронный аукцион.</w:t>
      </w:r>
    </w:p>
    <w:p w:rsidR="00C3360D" w:rsidRPr="00FF0755" w:rsidRDefault="00C3360D" w:rsidP="00C3360D">
      <w:pPr>
        <w:autoSpaceDE w:val="0"/>
        <w:autoSpaceDN w:val="0"/>
        <w:adjustRightInd w:val="0"/>
        <w:jc w:val="both"/>
        <w:rPr>
          <w:b/>
          <w:bCs/>
        </w:rPr>
      </w:pPr>
      <w:r w:rsidRPr="00FF0755">
        <w:rPr>
          <w:b/>
          <w:bCs/>
        </w:rPr>
        <w:t>Электронный аукцион проводится на электронной площадке ее оператором.</w:t>
      </w:r>
    </w:p>
    <w:p w:rsidR="00C3360D" w:rsidRPr="00FF0755" w:rsidRDefault="00C3360D" w:rsidP="00C3360D">
      <w:pPr>
        <w:spacing w:line="276" w:lineRule="auto"/>
        <w:contextualSpacing/>
        <w:rPr>
          <w:b/>
          <w:bCs/>
          <w:kern w:val="36"/>
        </w:rPr>
      </w:pPr>
      <w:bookmarkStart w:id="0" w:name="Par1"/>
      <w:bookmarkEnd w:id="0"/>
      <w:r w:rsidRPr="00FF0755">
        <w:rPr>
          <w:b/>
          <w:bCs/>
          <w:kern w:val="36"/>
        </w:rPr>
        <w:t xml:space="preserve">Место проведения торгов: </w:t>
      </w:r>
      <w:r w:rsidRPr="00FF0755">
        <w:t>электронная площадка РТС-тендер.</w:t>
      </w:r>
    </w:p>
    <w:p w:rsidR="00C3360D" w:rsidRPr="00FF0755" w:rsidRDefault="00C3360D" w:rsidP="00C3360D">
      <w:pPr>
        <w:spacing w:line="276" w:lineRule="auto"/>
        <w:contextualSpacing/>
      </w:pPr>
      <w:r w:rsidRPr="00FF0755">
        <w:rPr>
          <w:b/>
        </w:rPr>
        <w:t>Место приёма заявок:</w:t>
      </w:r>
      <w:r w:rsidRPr="00FF0755">
        <w:t xml:space="preserve"> электронная площадка РТС-тендер.</w:t>
      </w:r>
    </w:p>
    <w:p w:rsidR="00C3360D" w:rsidRPr="00FF0755" w:rsidRDefault="00C3360D" w:rsidP="00C3360D">
      <w:pPr>
        <w:spacing w:line="276" w:lineRule="auto"/>
        <w:jc w:val="both"/>
      </w:pPr>
      <w:r w:rsidRPr="00FF0755">
        <w:rPr>
          <w:b/>
        </w:rPr>
        <w:t xml:space="preserve">Дата и время начала приёма заявок на участие в аукционе: </w:t>
      </w:r>
      <w:r w:rsidRPr="00FF0755">
        <w:t>с 14.06.2024 года с 9 час.00 мин.</w:t>
      </w:r>
    </w:p>
    <w:p w:rsidR="00C3360D" w:rsidRPr="00FF0755" w:rsidRDefault="00C3360D" w:rsidP="00C3360D">
      <w:pPr>
        <w:spacing w:line="276" w:lineRule="auto"/>
        <w:jc w:val="both"/>
      </w:pPr>
      <w:r w:rsidRPr="00FF0755">
        <w:rPr>
          <w:b/>
        </w:rPr>
        <w:t>Дата окончания приёма заявок на участие в аукционе:</w:t>
      </w:r>
      <w:r w:rsidRPr="00FF0755">
        <w:t xml:space="preserve"> 14.07.2024 года 9 час. 00 мин.</w:t>
      </w:r>
    </w:p>
    <w:p w:rsidR="00C3360D" w:rsidRPr="00FF0755" w:rsidRDefault="00C3360D" w:rsidP="00C3360D">
      <w:pPr>
        <w:spacing w:line="276" w:lineRule="auto"/>
        <w:contextualSpacing/>
        <w:jc w:val="both"/>
        <w:rPr>
          <w:b/>
          <w:bCs/>
        </w:rPr>
      </w:pPr>
      <w:r w:rsidRPr="00FF0755">
        <w:rPr>
          <w:b/>
        </w:rPr>
        <w:t>Способ подачи заявок</w:t>
      </w:r>
      <w:r w:rsidRPr="00FF0755">
        <w:rPr>
          <w:b/>
          <w:bCs/>
        </w:rPr>
        <w:t>:</w:t>
      </w:r>
    </w:p>
    <w:p w:rsidR="00C3360D" w:rsidRPr="00FF0755" w:rsidRDefault="00C3360D" w:rsidP="00C3360D">
      <w:pPr>
        <w:autoSpaceDE w:val="0"/>
        <w:autoSpaceDN w:val="0"/>
        <w:adjustRightInd w:val="0"/>
        <w:jc w:val="both"/>
      </w:pPr>
      <w:r w:rsidRPr="00FF0755"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hyperlink r:id="rId7" w:history="1">
        <w:r w:rsidRPr="00FF0755">
          <w:t>подпунктах 2</w:t>
        </w:r>
      </w:hyperlink>
      <w:r w:rsidRPr="00FF0755">
        <w:t xml:space="preserve"> - </w:t>
      </w:r>
      <w:hyperlink r:id="rId8" w:history="1">
        <w:r w:rsidRPr="00FF0755">
          <w:t>4 пункта 1</w:t>
        </w:r>
      </w:hyperlink>
      <w:r w:rsidRPr="00FF0755">
        <w:t xml:space="preserve"> </w:t>
      </w:r>
      <w:hyperlink r:id="rId9" w:history="1">
        <w:r w:rsidRPr="00FF0755">
          <w:t>пункта 1.1 статьи 39.12</w:t>
        </w:r>
      </w:hyperlink>
      <w:r w:rsidRPr="00FF0755">
        <w:t xml:space="preserve"> Земельного Кодекса РФ. </w:t>
      </w:r>
    </w:p>
    <w:p w:rsidR="00C3360D" w:rsidRPr="00FF0755" w:rsidRDefault="00C3360D" w:rsidP="00C3360D">
      <w:pPr>
        <w:autoSpaceDE w:val="0"/>
        <w:autoSpaceDN w:val="0"/>
        <w:adjustRightInd w:val="0"/>
        <w:jc w:val="both"/>
      </w:pPr>
      <w:r w:rsidRPr="00FF0755"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C3360D" w:rsidRPr="00FF0755" w:rsidRDefault="00C3360D" w:rsidP="00C3360D">
      <w:pPr>
        <w:autoSpaceDE w:val="0"/>
        <w:autoSpaceDN w:val="0"/>
        <w:adjustRightInd w:val="0"/>
        <w:spacing w:line="276" w:lineRule="auto"/>
        <w:jc w:val="both"/>
      </w:pPr>
      <w:r w:rsidRPr="00FF0755">
        <w:t>Для участия в аукционе заявители представляют в установленный в извещении о проведен</w:t>
      </w:r>
      <w:proofErr w:type="gramStart"/>
      <w:r w:rsidRPr="00FF0755">
        <w:t>ии ау</w:t>
      </w:r>
      <w:proofErr w:type="gramEnd"/>
      <w:r w:rsidRPr="00FF0755">
        <w:t>кциона срок следующие документы:</w:t>
      </w:r>
    </w:p>
    <w:p w:rsidR="00C3360D" w:rsidRPr="00FF0755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F0755">
        <w:t>1) заявка на участие в аукционе по установленной в извещении о проведен</w:t>
      </w:r>
      <w:proofErr w:type="gramStart"/>
      <w:r w:rsidRPr="00FF0755">
        <w:t>ии ау</w:t>
      </w:r>
      <w:proofErr w:type="gramEnd"/>
      <w:r w:rsidRPr="00FF0755">
        <w:t>кциона форме с указанием банковских реквизитов счета для возврата задатка;</w:t>
      </w:r>
    </w:p>
    <w:p w:rsidR="00C3360D" w:rsidRPr="00FF0755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F0755">
        <w:t>2) копии документов, удостоверяющих личность заявителя (для граждан);</w:t>
      </w:r>
    </w:p>
    <w:p w:rsidR="00C3360D" w:rsidRPr="00FF0755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F075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360D" w:rsidRPr="00FF0755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F0755">
        <w:t>4) документы, подтверждающие внесение задатка.</w:t>
      </w:r>
    </w:p>
    <w:p w:rsidR="00C3360D" w:rsidRPr="00FF0755" w:rsidRDefault="00C3360D" w:rsidP="00C3360D">
      <w:pPr>
        <w:autoSpaceDE w:val="0"/>
        <w:autoSpaceDN w:val="0"/>
        <w:adjustRightInd w:val="0"/>
        <w:spacing w:line="276" w:lineRule="auto"/>
        <w:jc w:val="both"/>
      </w:pPr>
      <w:r w:rsidRPr="00FF0755">
        <w:rPr>
          <w:b/>
        </w:rPr>
        <w:t>Дата признания претендентов участниками аукциона (рассмотрение заявок):</w:t>
      </w:r>
      <w:r w:rsidRPr="00FF0755">
        <w:t xml:space="preserve"> </w:t>
      </w:r>
      <w:r w:rsidRPr="00FF0755">
        <w:rPr>
          <w:bCs/>
          <w:kern w:val="36"/>
        </w:rPr>
        <w:t>16.07.2024 года 13 час 00 мин.</w:t>
      </w:r>
    </w:p>
    <w:p w:rsidR="00C3360D" w:rsidRPr="00FF0755" w:rsidRDefault="00C3360D" w:rsidP="00C3360D">
      <w:pPr>
        <w:spacing w:line="276" w:lineRule="auto"/>
        <w:jc w:val="both"/>
        <w:rPr>
          <w:bCs/>
          <w:kern w:val="36"/>
        </w:rPr>
      </w:pPr>
      <w:r w:rsidRPr="00FF0755">
        <w:rPr>
          <w:b/>
          <w:bCs/>
          <w:kern w:val="36"/>
        </w:rPr>
        <w:t>Дата и время проведения аукциона:</w:t>
      </w:r>
      <w:r w:rsidRPr="00FF0755">
        <w:rPr>
          <w:bCs/>
          <w:kern w:val="36"/>
        </w:rPr>
        <w:t xml:space="preserve"> 18.07.2024 года в 10 час 00 мин.</w:t>
      </w:r>
    </w:p>
    <w:p w:rsidR="00C3360D" w:rsidRPr="00FF0755" w:rsidRDefault="00C3360D" w:rsidP="00C3360D">
      <w:pPr>
        <w:spacing w:line="276" w:lineRule="auto"/>
        <w:jc w:val="both"/>
        <w:rPr>
          <w:b/>
        </w:rPr>
      </w:pPr>
      <w:r w:rsidRPr="00FF0755">
        <w:rPr>
          <w:b/>
        </w:rPr>
        <w:t>Характеристики ЛОТОВ:</w:t>
      </w:r>
    </w:p>
    <w:p w:rsidR="00C3360D" w:rsidRPr="00FF0755" w:rsidRDefault="00C3360D" w:rsidP="00C3360D">
      <w:pPr>
        <w:spacing w:line="276" w:lineRule="auto"/>
        <w:jc w:val="both"/>
        <w:rPr>
          <w:b/>
        </w:rPr>
      </w:pPr>
      <w:r w:rsidRPr="00FF0755">
        <w:rPr>
          <w:b/>
        </w:rPr>
        <w:t>Лот №1</w:t>
      </w:r>
    </w:p>
    <w:p w:rsidR="00C3360D" w:rsidRPr="00FF0755" w:rsidRDefault="00C3360D" w:rsidP="00C3360D">
      <w:pPr>
        <w:spacing w:line="276" w:lineRule="auto"/>
      </w:pPr>
      <w:r w:rsidRPr="00FF0755">
        <w:t>Предмет аукциона: право на заключение договора аренды земельного участка.</w:t>
      </w:r>
    </w:p>
    <w:p w:rsidR="00C3360D" w:rsidRPr="00FF0755" w:rsidRDefault="00C3360D" w:rsidP="00C3360D">
      <w:pPr>
        <w:spacing w:line="276" w:lineRule="auto"/>
      </w:pPr>
      <w:r w:rsidRPr="00FF0755">
        <w:t>Местоположение установлено: Примерно в 2 км по направлению на юго-запад от ориентира, расположенного за пределами участка, адрес ориентира: Челябинская область, район Увельский, оз</w:t>
      </w:r>
      <w:proofErr w:type="gramStart"/>
      <w:r w:rsidRPr="00FF0755">
        <w:t>.Ч</w:t>
      </w:r>
      <w:proofErr w:type="gramEnd"/>
      <w:r w:rsidRPr="00FF0755">
        <w:t xml:space="preserve">истое. </w:t>
      </w:r>
    </w:p>
    <w:p w:rsidR="00C3360D" w:rsidRPr="00FF0755" w:rsidRDefault="00C3360D" w:rsidP="00C3360D">
      <w:pPr>
        <w:spacing w:line="276" w:lineRule="auto"/>
      </w:pPr>
      <w:r w:rsidRPr="00FF0755">
        <w:t>Кадастровый номер: 74:21:0209003:280.</w:t>
      </w:r>
    </w:p>
    <w:p w:rsidR="00C3360D" w:rsidRPr="00FF0755" w:rsidRDefault="00C3360D" w:rsidP="00C3360D">
      <w:pPr>
        <w:spacing w:line="276" w:lineRule="auto"/>
      </w:pPr>
      <w:r w:rsidRPr="00FF0755">
        <w:t>Площадь земельного участка: 902321 кв.м.</w:t>
      </w:r>
    </w:p>
    <w:p w:rsidR="00C3360D" w:rsidRPr="00FF0755" w:rsidRDefault="00C3360D" w:rsidP="00C3360D">
      <w:pPr>
        <w:spacing w:line="276" w:lineRule="auto"/>
      </w:pPr>
      <w:r w:rsidRPr="00FF0755">
        <w:t>Категория земель: земли сельскохозяйственного назначения.</w:t>
      </w:r>
    </w:p>
    <w:p w:rsidR="00C3360D" w:rsidRPr="00FF0755" w:rsidRDefault="00C3360D" w:rsidP="00C3360D">
      <w:pPr>
        <w:spacing w:line="276" w:lineRule="auto"/>
      </w:pPr>
      <w:r w:rsidRPr="00FF0755">
        <w:t>Разрешенное использование: выращивание зерновых и иных сельскохозяйственных культур.</w:t>
      </w:r>
    </w:p>
    <w:p w:rsidR="00C3360D" w:rsidRPr="00FF0755" w:rsidRDefault="00C3360D" w:rsidP="00C3360D">
      <w:pPr>
        <w:spacing w:line="276" w:lineRule="auto"/>
      </w:pPr>
      <w:r w:rsidRPr="00FF0755">
        <w:t>Целевое использование: выращивание зерновых и иных сельскохозяйственных культур</w:t>
      </w:r>
      <w:r w:rsidRPr="00FF0755">
        <w:rPr>
          <w:shd w:val="clear" w:color="auto" w:fill="FFFFFF"/>
        </w:rPr>
        <w:t>.</w:t>
      </w:r>
    </w:p>
    <w:p w:rsidR="00C3360D" w:rsidRPr="00FF0755" w:rsidRDefault="00C3360D" w:rsidP="00C3360D">
      <w:pPr>
        <w:spacing w:line="276" w:lineRule="auto"/>
      </w:pPr>
      <w:r w:rsidRPr="00FF0755">
        <w:t>Срок договора аренды земельного участка: 10 (десять) лет.</w:t>
      </w:r>
    </w:p>
    <w:p w:rsidR="00C3360D" w:rsidRPr="00322C44" w:rsidRDefault="00C3360D" w:rsidP="00C3360D">
      <w:pPr>
        <w:spacing w:line="276" w:lineRule="auto"/>
      </w:pPr>
      <w:r w:rsidRPr="00FF0755">
        <w:t>Начальная цена предмета аукциона (ежегодна</w:t>
      </w:r>
      <w:r w:rsidRPr="00322C44">
        <w:t xml:space="preserve">я арендная плата): </w:t>
      </w:r>
      <w:r>
        <w:t>86936</w:t>
      </w:r>
      <w:r w:rsidRPr="00322C44">
        <w:t xml:space="preserve"> руб. 00 коп.</w:t>
      </w:r>
    </w:p>
    <w:p w:rsidR="00C3360D" w:rsidRPr="00322C44" w:rsidRDefault="00C3360D" w:rsidP="00C3360D">
      <w:pPr>
        <w:spacing w:line="276" w:lineRule="auto"/>
      </w:pPr>
      <w:r w:rsidRPr="00322C44">
        <w:t xml:space="preserve">Сумма задатка (20% от начальной стоимости): </w:t>
      </w:r>
      <w:r>
        <w:t>17387 руб. 2</w:t>
      </w:r>
      <w:r w:rsidRPr="00322C44">
        <w:t>0 коп.</w:t>
      </w:r>
    </w:p>
    <w:p w:rsidR="00C3360D" w:rsidRPr="00322C44" w:rsidRDefault="00C3360D" w:rsidP="00C3360D">
      <w:pPr>
        <w:spacing w:line="276" w:lineRule="auto"/>
      </w:pPr>
      <w:r w:rsidRPr="00322C44">
        <w:lastRenderedPageBreak/>
        <w:t xml:space="preserve">Шаг аукциона (3% от начальной стоимости): </w:t>
      </w:r>
      <w:r>
        <w:t>2608 руб. 08</w:t>
      </w:r>
      <w:r w:rsidRPr="00322C44">
        <w:t xml:space="preserve"> коп.</w:t>
      </w:r>
    </w:p>
    <w:p w:rsidR="00C3360D" w:rsidRPr="00CC6836" w:rsidRDefault="00C3360D" w:rsidP="00C3360D">
      <w:pPr>
        <w:spacing w:line="276" w:lineRule="auto"/>
        <w:jc w:val="both"/>
        <w:rPr>
          <w:b/>
          <w:color w:val="FF0000"/>
        </w:rPr>
      </w:pPr>
    </w:p>
    <w:p w:rsidR="00C3360D" w:rsidRPr="00C22964" w:rsidRDefault="00C3360D" w:rsidP="00C3360D">
      <w:pPr>
        <w:spacing w:line="276" w:lineRule="auto"/>
        <w:ind w:firstLine="708"/>
        <w:jc w:val="both"/>
        <w:rPr>
          <w:b/>
        </w:rPr>
      </w:pPr>
      <w:r w:rsidRPr="00C22964">
        <w:rPr>
          <w:b/>
        </w:rPr>
        <w:t xml:space="preserve">Для участия в аукционе заявители </w:t>
      </w:r>
      <w:proofErr w:type="gramStart"/>
      <w:r w:rsidRPr="00C22964">
        <w:rPr>
          <w:b/>
        </w:rPr>
        <w:t>предоставляют следующие документы</w:t>
      </w:r>
      <w:proofErr w:type="gramEnd"/>
      <w:r w:rsidRPr="00C22964">
        <w:rPr>
          <w:b/>
        </w:rPr>
        <w:t>: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jc w:val="both"/>
      </w:pPr>
      <w:r w:rsidRPr="00C22964">
        <w:t>1) заявка на участие в аукционе по установленной в извещении о проведен</w:t>
      </w:r>
      <w:proofErr w:type="gramStart"/>
      <w:r w:rsidRPr="00C22964">
        <w:t>ии ау</w:t>
      </w:r>
      <w:proofErr w:type="gramEnd"/>
      <w:r w:rsidRPr="00C22964">
        <w:t>кциона форме с указанием банковских реквизитов счета для возврата задатка;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jc w:val="both"/>
      </w:pPr>
      <w:r w:rsidRPr="00C22964">
        <w:t>2) копии документов, удостоверяющих личность заявителя (для граждан);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jc w:val="both"/>
      </w:pPr>
      <w:r w:rsidRPr="00C2296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jc w:val="both"/>
      </w:pPr>
      <w:r w:rsidRPr="00C22964">
        <w:t>4) документы, подтверждающие внесение задатка.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Представление документов, подтверждающих внесение задатка, признается заключением соглашения о задатке.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Один заявитель вправе подать только одну заявку на участие в аукционе.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3360D" w:rsidRPr="003A04C5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22964">
        <w:rPr>
          <w:b/>
        </w:rPr>
        <w:t>Заявитель не допускается к участию в аукционе в следующих случаях: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jc w:val="both"/>
      </w:pPr>
      <w:r w:rsidRPr="00C22964">
        <w:t>1) непредставление необходимых для участия в аукционе документов или представление недостоверных сведений;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jc w:val="both"/>
      </w:pPr>
      <w:r w:rsidRPr="00C22964">
        <w:t xml:space="preserve">2) </w:t>
      </w:r>
      <w:proofErr w:type="spellStart"/>
      <w:r w:rsidRPr="00C22964">
        <w:t>непоступление</w:t>
      </w:r>
      <w:proofErr w:type="spellEnd"/>
      <w:r w:rsidRPr="00C22964">
        <w:t xml:space="preserve"> задатка на дату рассмотрения заявок на участие в аукционе;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jc w:val="both"/>
      </w:pPr>
      <w:r w:rsidRPr="00C22964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jc w:val="both"/>
      </w:pPr>
      <w:r w:rsidRPr="00C2296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proofErr w:type="gramStart"/>
      <w:r w:rsidRPr="00C22964">
        <w:rPr>
          <w:bCs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22964">
        <w:rPr>
          <w:bCs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22964">
        <w:rPr>
          <w:bCs/>
        </w:rPr>
        <w:t>позднее</w:t>
      </w:r>
      <w:proofErr w:type="gramEnd"/>
      <w:r w:rsidRPr="00C22964">
        <w:rPr>
          <w:bCs/>
        </w:rPr>
        <w:t xml:space="preserve"> чем на следующий день после дня подписания протокола.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</w:t>
      </w:r>
      <w:r w:rsidRPr="00C22964">
        <w:rPr>
          <w:bCs/>
        </w:rPr>
        <w:lastRenderedPageBreak/>
        <w:t>аукционе и признании участником аукциона только одного заявителя, аукцион признается несостоявшимся.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22964">
        <w:rPr>
          <w:bCs/>
        </w:rPr>
        <w:t>ии ау</w:t>
      </w:r>
      <w:proofErr w:type="gramEnd"/>
      <w:r w:rsidRPr="00C22964">
        <w:rPr>
          <w:bCs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 w:rsidRPr="00C22964">
        <w:rPr>
          <w:b/>
          <w:bCs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22964">
        <w:rPr>
          <w:bCs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22964">
        <w:rPr>
          <w:bCs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3360D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1" w:name="Par6"/>
      <w:bookmarkEnd w:id="1"/>
      <w:r w:rsidRPr="00C22964">
        <w:rPr>
          <w:bCs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22964">
        <w:rPr>
          <w:bCs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</w:t>
      </w:r>
      <w:r w:rsidRPr="00C22964">
        <w:rPr>
          <w:bCs/>
        </w:rPr>
        <w:lastRenderedPageBreak/>
        <w:t>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C22964">
        <w:rPr>
          <w:bCs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  <w:proofErr w:type="gramEnd"/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0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11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 или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статьи 39.12 Земельного кодекса РФ, засчитываются в оплату приобретаемого земельного участка или в счет арендной платы за него.</w:t>
      </w:r>
      <w:proofErr w:type="gramEnd"/>
      <w:r w:rsidRPr="00C22964">
        <w:rPr>
          <w:bCs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C22964">
        <w:rPr>
          <w:bCs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r:id="rId12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13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,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и </w:t>
      </w:r>
      <w:hyperlink w:anchor="Par17" w:history="1">
        <w:r w:rsidRPr="00C22964">
          <w:rPr>
            <w:bCs/>
          </w:rPr>
          <w:t>25</w:t>
        </w:r>
      </w:hyperlink>
      <w:r w:rsidRPr="00C22964">
        <w:rPr>
          <w:bCs/>
        </w:rPr>
        <w:t xml:space="preserve"> статьи 39.12 Земельного кодекса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</w:t>
      </w:r>
      <w:proofErr w:type="gramEnd"/>
      <w:r w:rsidRPr="00C22964">
        <w:rPr>
          <w:bCs/>
        </w:rPr>
        <w:t xml:space="preserve"> </w:t>
      </w:r>
      <w:hyperlink r:id="rId14" w:history="1">
        <w:r w:rsidRPr="00C22964">
          <w:rPr>
            <w:bCs/>
          </w:rPr>
          <w:t>пунктом 5 статьи 39.13</w:t>
        </w:r>
      </w:hyperlink>
      <w:r w:rsidRPr="00C22964">
        <w:rPr>
          <w:bCs/>
        </w:rPr>
        <w:t xml:space="preserve"> настоящего Кодекса. </w:t>
      </w:r>
      <w:proofErr w:type="gramStart"/>
      <w:r w:rsidRPr="00C22964"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5" w:history="1">
        <w:r w:rsidRPr="00C22964">
          <w:t>пунктами 13</w:t>
        </w:r>
      </w:hyperlink>
      <w:r w:rsidRPr="00C22964">
        <w:t xml:space="preserve">, </w:t>
      </w:r>
      <w:hyperlink r:id="rId16" w:history="1">
        <w:r w:rsidRPr="00C22964">
          <w:t>14</w:t>
        </w:r>
      </w:hyperlink>
      <w:r w:rsidRPr="00C22964">
        <w:t xml:space="preserve">, </w:t>
      </w:r>
      <w:hyperlink r:id="rId17" w:history="1">
        <w:r w:rsidRPr="00C22964">
          <w:t>20</w:t>
        </w:r>
      </w:hyperlink>
      <w:r w:rsidRPr="00C22964">
        <w:t xml:space="preserve"> и </w:t>
      </w:r>
      <w:hyperlink r:id="rId18" w:history="1">
        <w:r w:rsidRPr="00C22964">
          <w:t>25 статьи 39.12</w:t>
        </w:r>
      </w:hyperlink>
      <w:r w:rsidRPr="00C22964">
        <w:t xml:space="preserve">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</w:t>
      </w:r>
      <w:proofErr w:type="gramEnd"/>
      <w:r w:rsidRPr="00C22964">
        <w:t xml:space="preserve">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C22964">
        <w:rPr>
          <w:bCs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2" w:name="Par17"/>
      <w:bookmarkEnd w:id="2"/>
      <w:proofErr w:type="gramStart"/>
      <w:r w:rsidRPr="00C22964">
        <w:rPr>
          <w:bCs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C3360D" w:rsidRPr="00C22964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C3360D" w:rsidRPr="00BB196D" w:rsidRDefault="00C3360D" w:rsidP="00C336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9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20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 или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статьи 39.12 </w:t>
      </w:r>
      <w:r w:rsidRPr="00C22964">
        <w:rPr>
          <w:bCs/>
        </w:rPr>
        <w:lastRenderedPageBreak/>
        <w:t>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C3360D" w:rsidRPr="00FF0755" w:rsidRDefault="00C3360D" w:rsidP="00C3360D">
      <w:pPr>
        <w:pStyle w:val="a6"/>
        <w:spacing w:line="276" w:lineRule="auto"/>
        <w:rPr>
          <w:b/>
        </w:rPr>
      </w:pPr>
      <w:r w:rsidRPr="0053459F">
        <w:rPr>
          <w:b/>
        </w:rPr>
        <w:t xml:space="preserve">Задаток должен поступить не позднее </w:t>
      </w:r>
      <w:r w:rsidRPr="00FF0755">
        <w:rPr>
          <w:b/>
        </w:rPr>
        <w:t>14.07.2024 года.</w:t>
      </w:r>
    </w:p>
    <w:p w:rsidR="00C3360D" w:rsidRPr="00BF0339" w:rsidRDefault="00C3360D" w:rsidP="00C3360D">
      <w:r w:rsidRPr="00FF0755">
        <w:t>Банковские реквизиты для</w:t>
      </w:r>
      <w:r w:rsidRPr="00BF0339">
        <w:t xml:space="preserve"> перечисления задатка:</w:t>
      </w:r>
    </w:p>
    <w:p w:rsidR="00C3360D" w:rsidRPr="00BF0339" w:rsidRDefault="00C3360D" w:rsidP="00C3360D">
      <w:r w:rsidRPr="00BF0339">
        <w:t>Получатель: ИНН 7424022755 КПП 742401001</w:t>
      </w:r>
    </w:p>
    <w:p w:rsidR="00C3360D" w:rsidRPr="00BF0339" w:rsidRDefault="00C3360D" w:rsidP="00C3360D">
      <w:r w:rsidRPr="00BF0339">
        <w:t>УФК ПО ЧЕЛ</w:t>
      </w:r>
      <w:proofErr w:type="gramStart"/>
      <w:r w:rsidRPr="00BF0339">
        <w:t>.О</w:t>
      </w:r>
      <w:proofErr w:type="gramEnd"/>
      <w:r w:rsidRPr="00BF0339">
        <w:t>БЛ.(ФУ УВЕЛ.Р-НА, К ПО ЗО АДМИНИСТРАЦИИ УВЕЛЬСКОГО МУНИЦИПАЛЬНОГО РАЙОНА,05393904242</w:t>
      </w:r>
      <w:r>
        <w:t>В</w:t>
      </w:r>
      <w:r w:rsidRPr="00BF0339">
        <w:t xml:space="preserve">Р) </w:t>
      </w:r>
    </w:p>
    <w:p w:rsidR="00C3360D" w:rsidRPr="00BF0339" w:rsidRDefault="00C3360D" w:rsidP="00C3360D">
      <w:pPr>
        <w:spacing w:line="276" w:lineRule="auto"/>
      </w:pPr>
      <w:r w:rsidRPr="00BF0339">
        <w:t>Банк получателя: ОТДЕЛЕНИЕ ЧЕЛЯБИНСК БАНКА РОССИИ//УФК по Челябинской области г</w:t>
      </w:r>
      <w:proofErr w:type="gramStart"/>
      <w:r w:rsidRPr="00BF0339">
        <w:t>.Ч</w:t>
      </w:r>
      <w:proofErr w:type="gramEnd"/>
      <w:r w:rsidRPr="00BF0339">
        <w:t>елябинск</w:t>
      </w:r>
    </w:p>
    <w:p w:rsidR="00C3360D" w:rsidRPr="00BF0339" w:rsidRDefault="00C3360D" w:rsidP="00C3360D">
      <w:pPr>
        <w:spacing w:line="276" w:lineRule="auto"/>
      </w:pPr>
      <w:r w:rsidRPr="00BF0339">
        <w:t>БИК: 017501500</w:t>
      </w:r>
    </w:p>
    <w:p w:rsidR="00C3360D" w:rsidRPr="00BF0339" w:rsidRDefault="00C3360D" w:rsidP="00C3360D">
      <w:pPr>
        <w:spacing w:line="276" w:lineRule="auto"/>
      </w:pPr>
      <w:proofErr w:type="gramStart"/>
      <w:r w:rsidRPr="00BF0339">
        <w:t>Р</w:t>
      </w:r>
      <w:proofErr w:type="gramEnd"/>
      <w:r w:rsidRPr="00BF0339">
        <w:t>/</w:t>
      </w:r>
      <w:proofErr w:type="spellStart"/>
      <w:r w:rsidRPr="00BF0339">
        <w:t>сч</w:t>
      </w:r>
      <w:proofErr w:type="spellEnd"/>
      <w:r w:rsidRPr="00BF0339">
        <w:t>: 03232643756550006900</w:t>
      </w:r>
    </w:p>
    <w:p w:rsidR="00C3360D" w:rsidRPr="00BF0339" w:rsidRDefault="00C3360D" w:rsidP="00C3360D">
      <w:proofErr w:type="spellStart"/>
      <w:r w:rsidRPr="00BF0339">
        <w:t>Кор</w:t>
      </w:r>
      <w:proofErr w:type="spellEnd"/>
      <w:r w:rsidRPr="00BF0339">
        <w:t>/</w:t>
      </w:r>
      <w:proofErr w:type="spellStart"/>
      <w:r w:rsidRPr="00BF0339">
        <w:t>сч</w:t>
      </w:r>
      <w:proofErr w:type="spellEnd"/>
      <w:r w:rsidRPr="00BF0339">
        <w:t>: 40102810645370000062</w:t>
      </w:r>
    </w:p>
    <w:p w:rsidR="00C3360D" w:rsidRPr="00BF0339" w:rsidRDefault="00C3360D" w:rsidP="00C3360D">
      <w:r w:rsidRPr="00BF0339">
        <w:t>КБК: 0</w:t>
      </w:r>
    </w:p>
    <w:p w:rsidR="00C3360D" w:rsidRPr="00BF0339" w:rsidRDefault="00C3360D" w:rsidP="00C3360D">
      <w:r w:rsidRPr="00BF0339">
        <w:t>ОКТМО: 0</w:t>
      </w:r>
    </w:p>
    <w:p w:rsidR="00C3360D" w:rsidRPr="00BF0339" w:rsidRDefault="00C3360D" w:rsidP="00C3360D">
      <w:pPr>
        <w:spacing w:line="276" w:lineRule="auto"/>
        <w:jc w:val="both"/>
        <w:rPr>
          <w:bCs/>
        </w:rPr>
      </w:pPr>
      <w:r w:rsidRPr="00BF0339">
        <w:t>Наименование платежа:</w:t>
      </w:r>
      <w:r w:rsidRPr="00BF0339">
        <w:rPr>
          <w:bCs/>
        </w:rPr>
        <w:t xml:space="preserve"> задаток</w:t>
      </w:r>
      <w:r w:rsidRPr="00BF0339">
        <w:t>.</w:t>
      </w:r>
    </w:p>
    <w:p w:rsidR="00C3360D" w:rsidRPr="00C22964" w:rsidRDefault="00C3360D" w:rsidP="00C3360D">
      <w:pPr>
        <w:spacing w:line="276" w:lineRule="auto"/>
        <w:jc w:val="both"/>
      </w:pPr>
      <w:r w:rsidRPr="00C22964">
        <w:t>Исполнение обязанности по внесению суммы задатка третьими лицами не допускается.</w:t>
      </w:r>
    </w:p>
    <w:p w:rsidR="00C3360D" w:rsidRPr="00C22964" w:rsidRDefault="00C3360D" w:rsidP="00C3360D">
      <w:pPr>
        <w:spacing w:line="276" w:lineRule="auto"/>
        <w:ind w:firstLine="540"/>
        <w:jc w:val="both"/>
      </w:pPr>
      <w:r w:rsidRPr="00C22964">
        <w:t xml:space="preserve">Проект договора аренды, бланк заявки размещен на сайте: </w:t>
      </w:r>
      <w:proofErr w:type="spellStart"/>
      <w:r w:rsidRPr="00C22964">
        <w:t>www.torgi.gov.ru</w:t>
      </w:r>
      <w:proofErr w:type="spellEnd"/>
      <w:r w:rsidRPr="00C22964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C22964">
        <w:t>.У</w:t>
      </w:r>
      <w:proofErr w:type="gramEnd"/>
      <w:r w:rsidRPr="00C22964">
        <w:t xml:space="preserve">вельский, ул.Кирова, д.2, 2 этаж, </w:t>
      </w:r>
      <w:proofErr w:type="spellStart"/>
      <w:r w:rsidRPr="00C22964">
        <w:t>каб.№</w:t>
      </w:r>
      <w:proofErr w:type="spellEnd"/>
      <w:r w:rsidRPr="00C22964">
        <w:t xml:space="preserve"> 29 в часы приема заявок.</w:t>
      </w:r>
    </w:p>
    <w:p w:rsidR="00C3360D" w:rsidRPr="00C22964" w:rsidRDefault="00C3360D" w:rsidP="00C3360D">
      <w:pPr>
        <w:spacing w:line="276" w:lineRule="auto"/>
        <w:ind w:firstLine="708"/>
        <w:jc w:val="both"/>
      </w:pPr>
      <w:r w:rsidRPr="00C22964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3940A8" w:rsidRPr="00C22964" w:rsidRDefault="003940A8" w:rsidP="003940A8">
      <w:pPr>
        <w:spacing w:line="276" w:lineRule="auto"/>
        <w:ind w:firstLine="708"/>
        <w:jc w:val="both"/>
      </w:pPr>
    </w:p>
    <w:p w:rsidR="003940A8" w:rsidRPr="00905864" w:rsidRDefault="003940A8" w:rsidP="003940A8">
      <w:pPr>
        <w:spacing w:line="276" w:lineRule="auto"/>
        <w:jc w:val="both"/>
      </w:pPr>
    </w:p>
    <w:p w:rsidR="00893193" w:rsidRDefault="00893193" w:rsidP="00824344"/>
    <w:p w:rsidR="00AD64FB" w:rsidRDefault="00AD64FB" w:rsidP="00824344"/>
    <w:p w:rsidR="00893193" w:rsidRDefault="00893193" w:rsidP="00824344"/>
    <w:p w:rsidR="00706D7A" w:rsidRDefault="00706D7A" w:rsidP="00824344"/>
    <w:p w:rsidR="00706D7A" w:rsidRDefault="00706D7A" w:rsidP="00824344"/>
    <w:p w:rsidR="00C73DEC" w:rsidRDefault="00C73DEC" w:rsidP="00824344"/>
    <w:p w:rsidR="00C73DEC" w:rsidRDefault="00C73DEC" w:rsidP="00824344"/>
    <w:p w:rsidR="00C73DEC" w:rsidRDefault="00C73DEC" w:rsidP="00824344"/>
    <w:p w:rsidR="00C73DEC" w:rsidRDefault="00C73DEC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Default="00C3360D" w:rsidP="00824344"/>
    <w:p w:rsidR="00C3360D" w:rsidRPr="00AE7E3F" w:rsidRDefault="00C3360D" w:rsidP="00824344"/>
    <w:p w:rsidR="00AE7E3F" w:rsidRDefault="00AE7E3F" w:rsidP="00824344"/>
    <w:p w:rsidR="00824344" w:rsidRPr="00FC0125" w:rsidRDefault="00824344" w:rsidP="00824344">
      <w:r w:rsidRPr="00FC0125"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Pr="00FC0125" w:rsidRDefault="00824344" w:rsidP="00824344">
      <w:pPr>
        <w:ind w:left="-142"/>
      </w:pPr>
      <w:r w:rsidRPr="00FC0125">
        <w:t>«______» ______________ 202</w:t>
      </w:r>
      <w:r w:rsidR="00893193">
        <w:t>4</w:t>
      </w:r>
      <w:r w:rsidRPr="00FC0125">
        <w:t xml:space="preserve"> г.</w:t>
      </w:r>
    </w:p>
    <w:p w:rsidR="00824344" w:rsidRPr="00FC0125" w:rsidRDefault="00824344" w:rsidP="00824344">
      <w:pPr>
        <w:ind w:left="-142"/>
      </w:pPr>
      <w:r w:rsidRPr="00FC0125">
        <w:t>время ________________________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ЗАЯВКА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 xml:space="preserve">на участие в аукционе </w:t>
      </w:r>
      <w:proofErr w:type="gramStart"/>
      <w:r w:rsidRPr="00FC0125">
        <w:rPr>
          <w:b/>
        </w:rPr>
        <w:t>на право на</w:t>
      </w:r>
      <w:proofErr w:type="gramEnd"/>
      <w:r w:rsidRPr="00FC0125">
        <w:rPr>
          <w:b/>
        </w:rPr>
        <w:t xml:space="preserve"> заключения договора аренды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земельного участка, находящегося в государственной собственности</w:t>
      </w:r>
    </w:p>
    <w:p w:rsidR="00824344" w:rsidRPr="00FC0125" w:rsidRDefault="00824344" w:rsidP="00824344">
      <w:pPr>
        <w:jc w:val="right"/>
      </w:pPr>
      <w:r w:rsidRPr="00FC0125">
        <w:t xml:space="preserve">                                                                              </w:t>
      </w:r>
    </w:p>
    <w:p w:rsidR="00824344" w:rsidRPr="00FC0125" w:rsidRDefault="00824344" w:rsidP="00824344">
      <w:pPr>
        <w:jc w:val="right"/>
      </w:pPr>
      <w:r w:rsidRPr="00FC0125">
        <w:t xml:space="preserve">  В Комитет по земельным отношениям </w:t>
      </w:r>
    </w:p>
    <w:p w:rsidR="00824344" w:rsidRPr="00FC0125" w:rsidRDefault="00824344" w:rsidP="00824344">
      <w:pPr>
        <w:jc w:val="right"/>
      </w:pPr>
      <w:r w:rsidRPr="00FC0125">
        <w:t xml:space="preserve">администрации  Увельского </w:t>
      </w:r>
    </w:p>
    <w:p w:rsidR="00824344" w:rsidRPr="00FC0125" w:rsidRDefault="00824344" w:rsidP="00824344">
      <w:pPr>
        <w:jc w:val="right"/>
      </w:pPr>
      <w:r w:rsidRPr="00FC0125">
        <w:t>муниципального района</w:t>
      </w:r>
    </w:p>
    <w:p w:rsidR="00824344" w:rsidRPr="00FC0125" w:rsidRDefault="00824344" w:rsidP="00824344">
      <w:r w:rsidRPr="00FC0125">
        <w:t xml:space="preserve">      От ___________________________________________________________________________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>(</w:t>
      </w:r>
      <w:r w:rsidRPr="00FC0125">
        <w:rPr>
          <w:sz w:val="18"/>
          <w:szCs w:val="18"/>
        </w:rPr>
        <w:t>для юридических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полное наименование юридического лица, сведения о государственной регистрации, ОГРН, ИНН, КПП;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 _________________________________________________________________________________</w:t>
      </w:r>
    </w:p>
    <w:p w:rsidR="00824344" w:rsidRPr="00FC0125" w:rsidRDefault="00824344" w:rsidP="00824344">
      <w:pPr>
        <w:jc w:val="center"/>
        <w:rPr>
          <w:sz w:val="18"/>
          <w:szCs w:val="18"/>
        </w:rPr>
      </w:pPr>
      <w:r w:rsidRPr="00FC0125">
        <w:rPr>
          <w:sz w:val="18"/>
          <w:szCs w:val="18"/>
        </w:rPr>
        <w:t>для физических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_________________________________________________________________ (дале</w:t>
      </w:r>
      <w:proofErr w:type="gramStart"/>
      <w:r w:rsidRPr="00FC0125">
        <w:t>е-</w:t>
      </w:r>
      <w:proofErr w:type="gramEnd"/>
      <w:r w:rsidRPr="00FC0125">
        <w:t xml:space="preserve"> заявитель).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 Адрес заявителя (ей): ____________________________________________________________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t xml:space="preserve">                                                     </w:t>
      </w:r>
      <w:r w:rsidRPr="00FC0125"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Банковские реквизиты:____________________________________________________________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 xml:space="preserve">                                                      </w:t>
      </w:r>
      <w:r w:rsidRPr="00FC0125">
        <w:rPr>
          <w:sz w:val="18"/>
          <w:szCs w:val="18"/>
        </w:rPr>
        <w:t xml:space="preserve">(наименование банка, номер расчетного счета)    </w:t>
      </w:r>
    </w:p>
    <w:p w:rsidR="00824344" w:rsidRPr="00FC0125" w:rsidRDefault="00824344" w:rsidP="00824344">
      <w:r w:rsidRPr="00FC0125">
        <w:t xml:space="preserve">     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Телефон (факс) заявителя (ей): _____________________________________________________</w:t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  <w:t xml:space="preserve">Прошу (сим) принять участие в </w:t>
      </w:r>
      <w:r w:rsidR="002935F9" w:rsidRPr="00FC0125">
        <w:t xml:space="preserve">электронном </w:t>
      </w:r>
      <w:r w:rsidRPr="00FC0125">
        <w:t>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74:21:_____________________________.</w:t>
      </w:r>
    </w:p>
    <w:p w:rsidR="00824344" w:rsidRPr="00FC0125" w:rsidRDefault="00824344" w:rsidP="00824344">
      <w:pPr>
        <w:tabs>
          <w:tab w:val="left" w:pos="360"/>
        </w:tabs>
        <w:ind w:left="360"/>
      </w:pPr>
    </w:p>
    <w:p w:rsidR="00824344" w:rsidRPr="00FC0125" w:rsidRDefault="00824344" w:rsidP="00B16B3B">
      <w:pPr>
        <w:numPr>
          <w:ilvl w:val="0"/>
          <w:numId w:val="1"/>
        </w:numPr>
        <w:rPr>
          <w:b/>
        </w:rPr>
      </w:pPr>
      <w:r w:rsidRPr="00FC0125">
        <w:rPr>
          <w:b/>
        </w:rPr>
        <w:t>Сведения о земельном участке (на день составления заявки):</w:t>
      </w: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Земельный участок имеет следующие адресные ориентиры:</w:t>
      </w:r>
    </w:p>
    <w:p w:rsidR="00824344" w:rsidRPr="00FC0125" w:rsidRDefault="00824344" w:rsidP="00824344">
      <w:pPr>
        <w:ind w:left="360"/>
        <w:jc w:val="center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Pr="00FC0125" w:rsidRDefault="00824344" w:rsidP="00824344">
      <w:pPr>
        <w:rPr>
          <w:szCs w:val="18"/>
        </w:rPr>
      </w:pPr>
      <w:r w:rsidRPr="00FC0125">
        <w:rPr>
          <w:szCs w:val="18"/>
        </w:rPr>
        <w:t xml:space="preserve">    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>
      <w:r w:rsidRPr="00FC0125">
        <w:t xml:space="preserve">   _________________________________________________________________________________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B16B3B">
      <w:pPr>
        <w:numPr>
          <w:ilvl w:val="1"/>
          <w:numId w:val="1"/>
        </w:numPr>
      </w:pPr>
      <w:r w:rsidRPr="00FC0125">
        <w:t>Категория земельного участка и вид разрешенного использования:______________________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______________________________________________________________________________________________________________________________________________________________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Ограничения использования и обременения земельного участка: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ind w:left="360"/>
      </w:pPr>
      <w:r w:rsidRPr="00FC0125">
        <w:rPr>
          <w:b/>
        </w:rPr>
        <w:t>Заявитель:</w:t>
      </w:r>
      <w:r w:rsidRPr="00FC0125">
        <w:t xml:space="preserve"> ____________________________________                  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</w:t>
      </w:r>
      <w:proofErr w:type="gramStart"/>
      <w:r w:rsidRPr="00FC0125"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</w:t>
      </w:r>
      <w:proofErr w:type="gramStart"/>
      <w:r w:rsidRPr="00FC0125">
        <w:rPr>
          <w:sz w:val="18"/>
          <w:szCs w:val="18"/>
        </w:rPr>
        <w:t>ФИО физического лица)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«_________» __________________________ 202</w:t>
      </w:r>
      <w:r w:rsidR="00893193">
        <w:rPr>
          <w:sz w:val="18"/>
          <w:szCs w:val="18"/>
        </w:rPr>
        <w:t>4</w:t>
      </w:r>
      <w:r w:rsidRPr="00FC0125">
        <w:rPr>
          <w:sz w:val="18"/>
          <w:szCs w:val="18"/>
        </w:rPr>
        <w:t xml:space="preserve"> г.                                                         М.П.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b/>
        </w:rPr>
        <w:t>Принял:  ______</w:t>
      </w:r>
      <w:r w:rsidRPr="00FC0125">
        <w:rPr>
          <w:sz w:val="18"/>
          <w:szCs w:val="18"/>
        </w:rPr>
        <w:t>_________________________________________                           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 </w:t>
      </w:r>
    </w:p>
    <w:p w:rsidR="00824344" w:rsidRPr="00FC0125" w:rsidRDefault="00824344" w:rsidP="00824344">
      <w:pPr>
        <w:ind w:left="360"/>
        <w:jc w:val="center"/>
        <w:rPr>
          <w:sz w:val="18"/>
          <w:szCs w:val="18"/>
        </w:rPr>
      </w:pPr>
      <w:r w:rsidRPr="00FC0125">
        <w:rPr>
          <w:b/>
        </w:rPr>
        <w:br w:type="page"/>
      </w:r>
      <w:r w:rsidRPr="00FC0125">
        <w:rPr>
          <w:b/>
        </w:rPr>
        <w:lastRenderedPageBreak/>
        <w:t>Документы необходимые для участия в аукционе:</w:t>
      </w:r>
    </w:p>
    <w:p w:rsidR="00824344" w:rsidRPr="00FC0125" w:rsidRDefault="00824344" w:rsidP="00824344">
      <w:pPr>
        <w:ind w:left="360"/>
        <w:rPr>
          <w:b/>
        </w:rPr>
      </w:pP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1) заявка на участие в аукционе по установленной в извещении о проведен</w:t>
      </w:r>
      <w:proofErr w:type="gramStart"/>
      <w:r w:rsidRPr="00FC0125">
        <w:t>ии ау</w:t>
      </w:r>
      <w:proofErr w:type="gramEnd"/>
      <w:r w:rsidRPr="00FC0125">
        <w:t>кциона форме с указанием банковских реквизитов счета для возврата задатка;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2) копии документов, удостоверяющих личность заявителя (для граждан);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4) документы, подтверждающие внесение задатка.</w:t>
      </w:r>
    </w:p>
    <w:p w:rsidR="002935F9" w:rsidRPr="00FC0125" w:rsidRDefault="002935F9" w:rsidP="00824344">
      <w:pPr>
        <w:autoSpaceDE w:val="0"/>
        <w:autoSpaceDN w:val="0"/>
        <w:adjustRightInd w:val="0"/>
        <w:jc w:val="both"/>
      </w:pPr>
    </w:p>
    <w:p w:rsidR="002935F9" w:rsidRPr="00FC0125" w:rsidRDefault="002935F9" w:rsidP="00824344">
      <w:pPr>
        <w:autoSpaceDE w:val="0"/>
        <w:autoSpaceDN w:val="0"/>
        <w:adjustRightInd w:val="0"/>
        <w:jc w:val="both"/>
      </w:pPr>
      <w:r w:rsidRPr="00FC0125"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</w:t>
      </w:r>
    </w:p>
    <w:p w:rsidR="00824344" w:rsidRPr="00FC0125" w:rsidRDefault="00824344" w:rsidP="00824344">
      <w:pPr>
        <w:autoSpaceDE w:val="0"/>
        <w:autoSpaceDN w:val="0"/>
        <w:adjustRightInd w:val="0"/>
        <w:ind w:firstLine="540"/>
        <w:jc w:val="both"/>
      </w:pPr>
      <w:r w:rsidRPr="00FC0125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C3360D" w:rsidRDefault="00C3360D" w:rsidP="00824344">
      <w:pPr>
        <w:jc w:val="both"/>
      </w:pPr>
    </w:p>
    <w:p w:rsidR="009E5412" w:rsidRPr="001C7037" w:rsidRDefault="009E5412" w:rsidP="009E5412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1</w:t>
      </w:r>
    </w:p>
    <w:p w:rsidR="009E5412" w:rsidRDefault="009E5412" w:rsidP="009E5412">
      <w:pPr>
        <w:jc w:val="center"/>
        <w:rPr>
          <w:b/>
          <w:caps/>
          <w:sz w:val="22"/>
          <w:szCs w:val="22"/>
        </w:rPr>
      </w:pPr>
    </w:p>
    <w:p w:rsidR="009E5412" w:rsidRPr="00631797" w:rsidRDefault="009E5412" w:rsidP="009E5412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9E5412" w:rsidRPr="00631797" w:rsidRDefault="009E5412" w:rsidP="009E5412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9E5412" w:rsidRPr="00631797" w:rsidRDefault="009E5412" w:rsidP="009E5412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9E5412" w:rsidRPr="00631797" w:rsidRDefault="009E5412" w:rsidP="009E5412">
      <w:pPr>
        <w:jc w:val="both"/>
        <w:rPr>
          <w:b/>
          <w:sz w:val="22"/>
          <w:szCs w:val="22"/>
        </w:rPr>
      </w:pPr>
    </w:p>
    <w:p w:rsidR="009E5412" w:rsidRPr="008D4117" w:rsidRDefault="009E5412" w:rsidP="009E5412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</w:t>
      </w:r>
      <w:r>
        <w:t>4</w:t>
      </w:r>
      <w:r w:rsidRPr="008D4117">
        <w:t xml:space="preserve"> г.</w:t>
      </w:r>
    </w:p>
    <w:p w:rsidR="009E5412" w:rsidRPr="008D4117" w:rsidRDefault="009E5412" w:rsidP="009E5412">
      <w:pPr>
        <w:jc w:val="both"/>
      </w:pPr>
      <w:r w:rsidRPr="008D4117">
        <w:t xml:space="preserve"> </w:t>
      </w:r>
    </w:p>
    <w:p w:rsidR="009E5412" w:rsidRPr="008D4117" w:rsidRDefault="009E5412" w:rsidP="009E5412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</w:t>
      </w:r>
      <w:r>
        <w:t>4</w:t>
      </w:r>
      <w:r w:rsidRPr="008D4117">
        <w:t xml:space="preserve">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9E5412" w:rsidRPr="008D4117" w:rsidRDefault="009E5412" w:rsidP="009E5412">
      <w:pPr>
        <w:jc w:val="both"/>
      </w:pPr>
      <w:r w:rsidRPr="008D4117">
        <w:t xml:space="preserve">___________________________________________________________________________________,  </w:t>
      </w:r>
    </w:p>
    <w:p w:rsidR="009E5412" w:rsidRPr="008D4117" w:rsidRDefault="009E5412" w:rsidP="009E5412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9E5412" w:rsidRPr="008D4117" w:rsidRDefault="009E5412" w:rsidP="009E5412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9E5412" w:rsidRPr="008D4117" w:rsidRDefault="009E5412" w:rsidP="009E5412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9E5412" w:rsidRPr="008D4117" w:rsidRDefault="009E5412" w:rsidP="009E5412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9E5412" w:rsidRPr="008D4117" w:rsidRDefault="009E5412" w:rsidP="009E5412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</w:t>
      </w:r>
      <w:r>
        <w:rPr>
          <w:u w:val="single"/>
        </w:rPr>
        <w:t xml:space="preserve">4 </w:t>
      </w:r>
      <w:r>
        <w:t>года</w:t>
      </w:r>
      <w:r w:rsidRPr="008D4117">
        <w:t xml:space="preserve">, Арендодатель предоставляет, а Арендатор принимает по </w:t>
      </w:r>
      <w:hyperlink r:id="rId2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>
        <w:t>902321</w:t>
      </w:r>
      <w:r w:rsidRPr="008D4117">
        <w:t xml:space="preserve"> кв.м., расположенный по адресу: </w:t>
      </w:r>
      <w:r w:rsidRPr="00356E37">
        <w:t>Примерно в 2 км по направлению на юго-запад от ориентира, расположенного за пределами участка, адрес ориентира: Челябинская область, район Увельский, оз</w:t>
      </w:r>
      <w:proofErr w:type="gramStart"/>
      <w:r w:rsidRPr="00356E37">
        <w:t>.Ч</w:t>
      </w:r>
      <w:proofErr w:type="gramEnd"/>
      <w:r w:rsidRPr="00356E37">
        <w:t>истое</w:t>
      </w:r>
      <w:r w:rsidRPr="008D4117">
        <w:t xml:space="preserve">, вид разрешенного использования: </w:t>
      </w:r>
      <w:r>
        <w:t>для выращивания зерновых и иных сельскохозяйственных культур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9E5412" w:rsidRPr="008D4117" w:rsidRDefault="009E5412" w:rsidP="009E5412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9E5412" w:rsidRPr="008D4117" w:rsidRDefault="009E5412" w:rsidP="009E5412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Pr="00C56ACF">
        <w:rPr>
          <w:color w:val="000000"/>
        </w:rPr>
        <w:t>74:21:</w:t>
      </w:r>
      <w:r>
        <w:rPr>
          <w:color w:val="000000"/>
        </w:rPr>
        <w:t>0209003</w:t>
      </w:r>
      <w:r w:rsidRPr="00C56ACF">
        <w:rPr>
          <w:color w:val="000000"/>
        </w:rPr>
        <w:t>:</w:t>
      </w:r>
      <w:r>
        <w:rPr>
          <w:color w:val="000000"/>
        </w:rPr>
        <w:t>280</w:t>
      </w:r>
      <w:r w:rsidRPr="008D4117">
        <w:t>.</w:t>
      </w:r>
    </w:p>
    <w:p w:rsidR="009E5412" w:rsidRPr="008D4117" w:rsidRDefault="009E5412" w:rsidP="009E5412">
      <w:r w:rsidRPr="008D4117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8D4117">
        <w:t>,</w:t>
      </w:r>
    </w:p>
    <w:p w:rsidR="009E5412" w:rsidRPr="008D4117" w:rsidRDefault="009E5412" w:rsidP="009E5412"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>
        <w:rPr>
          <w:color w:val="000000"/>
          <w:shd w:val="clear" w:color="auto" w:fill="FFFFFF"/>
        </w:rPr>
        <w:t>.</w:t>
      </w:r>
    </w:p>
    <w:p w:rsidR="009E5412" w:rsidRPr="008D4117" w:rsidRDefault="009E5412" w:rsidP="009E5412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9E5412" w:rsidRPr="008D4117" w:rsidRDefault="009E5412" w:rsidP="009E5412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9E5412" w:rsidRPr="008D4117" w:rsidRDefault="009E5412" w:rsidP="009E5412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9E5412" w:rsidRPr="008D4117" w:rsidRDefault="009E5412" w:rsidP="009E5412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9E5412" w:rsidRPr="008D4117" w:rsidRDefault="009E5412" w:rsidP="009E5412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10</w:t>
      </w:r>
      <w:r w:rsidRPr="008D4117">
        <w:t xml:space="preserve"> (</w:t>
      </w:r>
      <w:r>
        <w:t>десять) лет</w:t>
      </w:r>
      <w:r w:rsidRPr="008D4117">
        <w:t xml:space="preserve"> с момента его подписания.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9E5412" w:rsidRPr="008D4117" w:rsidRDefault="009E5412" w:rsidP="009E5412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9E5412" w:rsidRPr="008D4117" w:rsidRDefault="009E5412" w:rsidP="009E54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9E5412" w:rsidRPr="008D4117" w:rsidRDefault="009E5412" w:rsidP="009E5412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9E5412" w:rsidRPr="008D4117" w:rsidRDefault="009E5412" w:rsidP="009E5412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9E5412" w:rsidRPr="008D4117" w:rsidRDefault="009E5412" w:rsidP="009E5412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9E5412" w:rsidRPr="008D4117" w:rsidRDefault="009E5412" w:rsidP="009E5412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</w:t>
      </w:r>
      <w:r w:rsidRPr="008D4117">
        <w:lastRenderedPageBreak/>
        <w:t xml:space="preserve">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9E5412" w:rsidRPr="008D4117" w:rsidRDefault="009E5412" w:rsidP="009E5412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9E5412" w:rsidRPr="008D4117" w:rsidRDefault="009E5412" w:rsidP="009E5412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9E5412" w:rsidRPr="008D4117" w:rsidRDefault="009E5412" w:rsidP="009E5412">
      <w:pPr>
        <w:ind w:firstLine="360"/>
        <w:jc w:val="both"/>
      </w:pPr>
      <w:r w:rsidRPr="008D4117">
        <w:t>- номер договора аренды земельного участка;</w:t>
      </w:r>
    </w:p>
    <w:p w:rsidR="009E5412" w:rsidRPr="008D4117" w:rsidRDefault="009E5412" w:rsidP="009E5412">
      <w:pPr>
        <w:ind w:firstLine="360"/>
        <w:jc w:val="both"/>
      </w:pPr>
      <w:r w:rsidRPr="008D4117">
        <w:t>- кадастровый номер земельного участка;</w:t>
      </w:r>
    </w:p>
    <w:p w:rsidR="009E5412" w:rsidRPr="008D4117" w:rsidRDefault="009E5412" w:rsidP="009E5412">
      <w:pPr>
        <w:ind w:firstLine="360"/>
        <w:jc w:val="both"/>
      </w:pPr>
      <w:r w:rsidRPr="008D4117">
        <w:t>- за какой период вносится арендная плата, пени.</w:t>
      </w:r>
    </w:p>
    <w:p w:rsidR="009E5412" w:rsidRPr="008D4117" w:rsidRDefault="009E5412" w:rsidP="009E5412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9E5412" w:rsidRPr="008D4117" w:rsidRDefault="009E5412" w:rsidP="009E5412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9E5412" w:rsidRPr="008D4117" w:rsidRDefault="009E5412" w:rsidP="009E5412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9E5412" w:rsidRPr="008D4117" w:rsidRDefault="009E5412" w:rsidP="009E5412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9E5412" w:rsidRPr="008D4117" w:rsidRDefault="009E5412" w:rsidP="009E5412">
      <w:pPr>
        <w:ind w:firstLine="360"/>
        <w:jc w:val="both"/>
      </w:pPr>
      <w:r w:rsidRPr="008D4117">
        <w:t>4.1. АРЕНДОДАТЕЛЬ ИМЕЕТ ПРАВО: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9E5412" w:rsidRPr="008D4117" w:rsidRDefault="009E5412" w:rsidP="009E5412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9E5412" w:rsidRPr="008D4117" w:rsidRDefault="009E5412" w:rsidP="009E5412">
      <w:pPr>
        <w:ind w:firstLine="360"/>
        <w:jc w:val="both"/>
      </w:pPr>
      <w:r w:rsidRPr="008D4117">
        <w:t>4.2. Арендодатель обязан: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9E5412" w:rsidRPr="008D4117" w:rsidRDefault="009E5412" w:rsidP="009E5412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9E5412" w:rsidRPr="008D4117" w:rsidRDefault="009E5412" w:rsidP="009E5412">
      <w:pPr>
        <w:ind w:firstLine="360"/>
        <w:jc w:val="both"/>
      </w:pPr>
      <w:r w:rsidRPr="008D4117">
        <w:lastRenderedPageBreak/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4.3. Арендатор имеет право: </w:t>
      </w:r>
    </w:p>
    <w:p w:rsidR="009E5412" w:rsidRPr="008D4117" w:rsidRDefault="009E5412" w:rsidP="009E5412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9E5412" w:rsidRPr="008D4117" w:rsidRDefault="009E5412" w:rsidP="009E5412">
      <w:pPr>
        <w:ind w:firstLine="360"/>
        <w:jc w:val="both"/>
      </w:pPr>
      <w:r w:rsidRPr="008D4117">
        <w:t>4.4. Арендатор обязан:</w:t>
      </w:r>
    </w:p>
    <w:p w:rsidR="009E5412" w:rsidRPr="008D4117" w:rsidRDefault="009E5412" w:rsidP="009E5412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9E5412" w:rsidRPr="008D4117" w:rsidRDefault="009E5412" w:rsidP="009E5412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9E5412" w:rsidRPr="008D4117" w:rsidRDefault="009E5412" w:rsidP="009E5412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9E5412" w:rsidRPr="008D4117" w:rsidRDefault="009E5412" w:rsidP="009E5412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9E5412" w:rsidRPr="008D4117" w:rsidRDefault="009E5412" w:rsidP="009E5412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9E5412" w:rsidRPr="008D4117" w:rsidRDefault="009E5412" w:rsidP="009E5412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9E5412" w:rsidRPr="008D4117" w:rsidRDefault="009E5412" w:rsidP="009E5412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9E5412" w:rsidRPr="008D4117" w:rsidRDefault="009E5412" w:rsidP="009E5412">
      <w:pPr>
        <w:ind w:firstLine="360"/>
        <w:jc w:val="both"/>
      </w:pPr>
      <w:r w:rsidRPr="008D4117">
        <w:lastRenderedPageBreak/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9E5412" w:rsidRPr="008D4117" w:rsidRDefault="009E5412" w:rsidP="009E5412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9E5412" w:rsidRPr="008D4117" w:rsidRDefault="009E5412" w:rsidP="009E5412">
      <w:pPr>
        <w:ind w:firstLine="708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9E5412" w:rsidRPr="008D4117" w:rsidRDefault="009E5412" w:rsidP="009E5412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22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9E5412" w:rsidRPr="008D4117" w:rsidRDefault="009E5412" w:rsidP="009E5412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23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9E5412" w:rsidRPr="008D4117" w:rsidRDefault="009E5412" w:rsidP="009E5412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9E5412" w:rsidRPr="008D4117" w:rsidRDefault="009E5412" w:rsidP="009E5412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E5412" w:rsidRPr="008D4117" w:rsidRDefault="009E5412" w:rsidP="009E5412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9E5412" w:rsidRPr="008D4117" w:rsidRDefault="009E5412" w:rsidP="009E5412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24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9E5412" w:rsidRPr="008D4117" w:rsidRDefault="009E5412" w:rsidP="009E5412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25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9E5412" w:rsidRPr="008D4117" w:rsidRDefault="009E5412" w:rsidP="009E5412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9E5412" w:rsidRPr="008D4117" w:rsidRDefault="009E5412" w:rsidP="009E5412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9E5412" w:rsidRPr="008D4117" w:rsidRDefault="009E5412" w:rsidP="009E5412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26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27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9E5412" w:rsidRPr="008D4117" w:rsidRDefault="009E5412" w:rsidP="009E5412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9E5412" w:rsidRPr="008D4117" w:rsidRDefault="009E5412" w:rsidP="009E5412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9E5412" w:rsidRPr="008D4117" w:rsidRDefault="009E5412" w:rsidP="009E5412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2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2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9E5412" w:rsidRPr="008D4117" w:rsidRDefault="009E5412" w:rsidP="009E5412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0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9E5412" w:rsidRPr="008D4117" w:rsidRDefault="009E5412" w:rsidP="009E5412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9E5412" w:rsidRPr="008D4117" w:rsidRDefault="009E5412" w:rsidP="009E5412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9E5412" w:rsidRPr="008D4117" w:rsidRDefault="009E5412" w:rsidP="009E5412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9E5412" w:rsidRPr="008D4117" w:rsidRDefault="009E5412" w:rsidP="009E5412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9E5412" w:rsidRPr="008D4117" w:rsidRDefault="009E5412" w:rsidP="009E5412">
      <w:pPr>
        <w:pStyle w:val="21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9E5412" w:rsidRPr="008D4117" w:rsidRDefault="009E5412" w:rsidP="009E5412">
      <w:pPr>
        <w:pStyle w:val="21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9E5412" w:rsidRPr="008D4117" w:rsidRDefault="009E5412" w:rsidP="009E5412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9E5412" w:rsidRPr="008D4117" w:rsidRDefault="009E5412" w:rsidP="009E5412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9E5412" w:rsidRPr="008D4117" w:rsidRDefault="009E5412" w:rsidP="009E5412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E5412" w:rsidRPr="008D4117" w:rsidRDefault="009E5412" w:rsidP="009E54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9E5412" w:rsidRPr="00C61377" w:rsidRDefault="009E5412" w:rsidP="009E5412">
      <w:pPr>
        <w:autoSpaceDE w:val="0"/>
        <w:autoSpaceDN w:val="0"/>
        <w:adjustRightInd w:val="0"/>
        <w:ind w:firstLine="708"/>
        <w:jc w:val="both"/>
        <w:rPr>
          <w:rStyle w:val="aa"/>
          <w:i w:val="0"/>
        </w:rPr>
      </w:pPr>
      <w:r w:rsidRPr="00C61377">
        <w:t xml:space="preserve">8.1. </w:t>
      </w:r>
      <w:proofErr w:type="gramStart"/>
      <w:r w:rsidRPr="00C61377">
        <w:t xml:space="preserve">«Арендатор» земельного участка </w:t>
      </w:r>
      <w:r w:rsidRPr="00C61377">
        <w:rPr>
          <w:b/>
        </w:rPr>
        <w:t>не вправе</w:t>
      </w:r>
      <w:r w:rsidRPr="00C6137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C61377">
        <w:rPr>
          <w:rStyle w:val="aa"/>
          <w:i w:val="0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C61377">
        <w:rPr>
          <w:rStyle w:val="aa"/>
          <w:i w:val="0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9E5412" w:rsidRPr="00B47C1E" w:rsidRDefault="009E5412" w:rsidP="009E5412">
      <w:pPr>
        <w:autoSpaceDE w:val="0"/>
        <w:autoSpaceDN w:val="0"/>
        <w:adjustRightInd w:val="0"/>
        <w:ind w:firstLine="708"/>
        <w:rPr>
          <w:iCs/>
        </w:rPr>
      </w:pPr>
      <w:r w:rsidRPr="00C61377">
        <w:rPr>
          <w:rStyle w:val="aa"/>
          <w:i w:val="0"/>
        </w:rPr>
        <w:t>8.2.</w:t>
      </w:r>
      <w:r w:rsidRPr="00C61377">
        <w:rPr>
          <w:b/>
        </w:rPr>
        <w:t xml:space="preserve"> </w:t>
      </w:r>
      <w:r w:rsidRPr="008D4117"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9E5412" w:rsidRPr="008D4117" w:rsidRDefault="009E5412" w:rsidP="009E5412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3</w:t>
      </w:r>
      <w:r w:rsidRPr="008D4117">
        <w:t>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9E5412" w:rsidRPr="008D4117" w:rsidRDefault="009E5412" w:rsidP="009E5412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4</w:t>
      </w:r>
      <w:r w:rsidRPr="008D4117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9E5412" w:rsidRPr="008D4117" w:rsidRDefault="009E5412" w:rsidP="009E5412">
      <w:pPr>
        <w:ind w:firstLine="708"/>
        <w:jc w:val="both"/>
        <w:rPr>
          <w:color w:val="000000"/>
          <w:shd w:val="clear" w:color="auto" w:fill="FFFFFF"/>
        </w:rPr>
      </w:pPr>
      <w:r w:rsidRPr="008D4117">
        <w:t>8.</w:t>
      </w:r>
      <w:r>
        <w:t>5</w:t>
      </w:r>
      <w:r w:rsidRPr="008D4117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9E5412" w:rsidRPr="008D4117" w:rsidRDefault="009E5412" w:rsidP="009E5412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9E5412" w:rsidRPr="008D4117" w:rsidRDefault="009E5412" w:rsidP="009E5412">
      <w:pPr>
        <w:ind w:firstLine="708"/>
        <w:jc w:val="both"/>
      </w:pPr>
      <w:r w:rsidRPr="008D4117">
        <w:t>8.</w:t>
      </w:r>
      <w:r>
        <w:t>6</w:t>
      </w:r>
      <w:r w:rsidRPr="008D4117">
        <w:t>.</w:t>
      </w:r>
      <w:r w:rsidRPr="008D4117">
        <w:tab/>
        <w:t xml:space="preserve">Договор составлен в </w:t>
      </w:r>
      <w:r>
        <w:t>2</w:t>
      </w:r>
      <w:r w:rsidRPr="008D4117">
        <w:t xml:space="preserve"> (</w:t>
      </w:r>
      <w:r>
        <w:t>двух</w:t>
      </w:r>
      <w:r w:rsidRPr="008D4117">
        <w:t>) экземплярах, имеющих одинаковую юридическую силу, из которых по одном</w:t>
      </w:r>
      <w:r>
        <w:t>у экземпляру хранится у Сторон.</w:t>
      </w:r>
    </w:p>
    <w:p w:rsidR="009E5412" w:rsidRPr="008D4117" w:rsidRDefault="009E5412" w:rsidP="009E5412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>
        <w:t>7</w:t>
      </w:r>
      <w:r w:rsidRPr="008D4117">
        <w:t>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9E5412" w:rsidRPr="008D4117" w:rsidRDefault="009E5412" w:rsidP="009E5412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9E5412" w:rsidRPr="008D4117" w:rsidRDefault="009E5412" w:rsidP="009E5412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9E5412" w:rsidRPr="008D4117" w:rsidRDefault="009E5412" w:rsidP="009E5412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9E5412" w:rsidRPr="008D4117" w:rsidRDefault="009E5412" w:rsidP="009E5412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9E5412" w:rsidRPr="008D4117" w:rsidRDefault="009E5412" w:rsidP="009E5412">
      <w:pPr>
        <w:pStyle w:val="a6"/>
        <w:rPr>
          <w:b/>
        </w:rPr>
      </w:pPr>
    </w:p>
    <w:p w:rsidR="009E5412" w:rsidRPr="008D4117" w:rsidRDefault="009E5412" w:rsidP="009E5412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9E5412" w:rsidRPr="008D4117" w:rsidRDefault="009E5412" w:rsidP="009E5412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9E5412" w:rsidRPr="008D4117" w:rsidRDefault="009E5412" w:rsidP="009E5412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9E5412" w:rsidRPr="008D4117" w:rsidRDefault="009E5412" w:rsidP="009E541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9E5412" w:rsidRPr="008D4117" w:rsidRDefault="009E5412" w:rsidP="009E541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9E5412" w:rsidRPr="008D4117" w:rsidRDefault="009E5412" w:rsidP="009E541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9E5412" w:rsidRPr="008D4117" w:rsidRDefault="009E5412" w:rsidP="009E541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9E5412" w:rsidRDefault="009E5412" w:rsidP="009E5412">
      <w:pPr>
        <w:spacing w:line="276" w:lineRule="auto"/>
        <w:jc w:val="both"/>
        <w:rPr>
          <w:b/>
        </w:rPr>
      </w:pPr>
    </w:p>
    <w:p w:rsidR="009E5412" w:rsidRPr="008D4117" w:rsidRDefault="009E5412" w:rsidP="009E5412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9E5412" w:rsidRDefault="009E5412" w:rsidP="009E5412">
      <w:pPr>
        <w:spacing w:line="276" w:lineRule="auto"/>
        <w:jc w:val="both"/>
      </w:pPr>
      <w:r>
        <w:t>____________________</w:t>
      </w:r>
    </w:p>
    <w:p w:rsidR="009E5412" w:rsidRPr="008D4117" w:rsidRDefault="009E5412" w:rsidP="009E5412">
      <w:pPr>
        <w:spacing w:line="276" w:lineRule="auto"/>
        <w:jc w:val="both"/>
      </w:pPr>
    </w:p>
    <w:p w:rsidR="009E5412" w:rsidRDefault="009E5412" w:rsidP="009E5412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9E5412" w:rsidRPr="008D4117" w:rsidRDefault="009E5412" w:rsidP="009E5412">
      <w:pPr>
        <w:pStyle w:val="a6"/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9E5412" w:rsidRPr="008D4117" w:rsidTr="002772E2">
        <w:tc>
          <w:tcPr>
            <w:tcW w:w="5068" w:type="dxa"/>
          </w:tcPr>
          <w:p w:rsidR="009E5412" w:rsidRPr="008D4117" w:rsidRDefault="009E5412" w:rsidP="002772E2">
            <w:pPr>
              <w:pStyle w:val="a6"/>
            </w:pPr>
            <w:r w:rsidRPr="008D4117">
              <w:t>АРЕНДОДАТЕЛЬ:</w:t>
            </w:r>
          </w:p>
          <w:p w:rsidR="009E5412" w:rsidRPr="008D4117" w:rsidRDefault="009E5412" w:rsidP="002772E2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9E5412" w:rsidRPr="008D4117" w:rsidRDefault="009E5412" w:rsidP="002772E2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9E5412" w:rsidRPr="008D4117" w:rsidRDefault="009E5412" w:rsidP="002772E2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9E5412" w:rsidRPr="008D4117" w:rsidRDefault="009E5412" w:rsidP="002772E2">
            <w:pPr>
              <w:pStyle w:val="a6"/>
            </w:pPr>
          </w:p>
          <w:p w:rsidR="009E5412" w:rsidRPr="008D4117" w:rsidRDefault="009E5412" w:rsidP="002772E2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</w:tc>
        <w:tc>
          <w:tcPr>
            <w:tcW w:w="5069" w:type="dxa"/>
          </w:tcPr>
          <w:p w:rsidR="009E5412" w:rsidRPr="008D4117" w:rsidRDefault="009E5412" w:rsidP="002772E2">
            <w:pPr>
              <w:pStyle w:val="a6"/>
            </w:pPr>
            <w:r w:rsidRPr="008D4117">
              <w:t>АРЕНДАТОР:</w:t>
            </w:r>
          </w:p>
          <w:p w:rsidR="009E5412" w:rsidRPr="008D4117" w:rsidRDefault="009E5412" w:rsidP="002772E2">
            <w:pPr>
              <w:pStyle w:val="a6"/>
            </w:pPr>
            <w:r w:rsidRPr="008D4117">
              <w:t>________________________________________</w:t>
            </w:r>
          </w:p>
          <w:p w:rsidR="009E5412" w:rsidRPr="008D4117" w:rsidRDefault="009E5412" w:rsidP="002772E2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9E5412" w:rsidRPr="008D4117" w:rsidRDefault="009E5412" w:rsidP="002772E2">
            <w:pPr>
              <w:pStyle w:val="a6"/>
            </w:pPr>
          </w:p>
          <w:p w:rsidR="009E5412" w:rsidRPr="008D4117" w:rsidRDefault="009E5412" w:rsidP="002772E2">
            <w:pPr>
              <w:pStyle w:val="a6"/>
            </w:pPr>
          </w:p>
          <w:p w:rsidR="009E5412" w:rsidRPr="008D4117" w:rsidRDefault="009E5412" w:rsidP="002772E2">
            <w:pPr>
              <w:pStyle w:val="a6"/>
            </w:pPr>
          </w:p>
          <w:p w:rsidR="009E5412" w:rsidRPr="008D4117" w:rsidRDefault="009E5412" w:rsidP="002772E2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9E5412" w:rsidRPr="008D4117" w:rsidRDefault="009E5412" w:rsidP="002772E2">
            <w:pPr>
              <w:pStyle w:val="a6"/>
            </w:pPr>
          </w:p>
          <w:p w:rsidR="009E5412" w:rsidRPr="008D4117" w:rsidRDefault="009E5412" w:rsidP="002772E2">
            <w:pPr>
              <w:pStyle w:val="a6"/>
            </w:pPr>
            <w:r w:rsidRPr="008D4117">
              <w:t>«___»______________202</w:t>
            </w:r>
            <w:r>
              <w:t>4</w:t>
            </w:r>
            <w:r w:rsidRPr="008D4117">
              <w:t xml:space="preserve"> г.</w:t>
            </w:r>
          </w:p>
          <w:p w:rsidR="009E5412" w:rsidRPr="008D4117" w:rsidRDefault="009E5412" w:rsidP="002772E2">
            <w:pPr>
              <w:pStyle w:val="a6"/>
            </w:pPr>
          </w:p>
        </w:tc>
      </w:tr>
    </w:tbl>
    <w:p w:rsidR="009E5412" w:rsidRPr="008D4117" w:rsidRDefault="009E5412" w:rsidP="009E5412">
      <w:pPr>
        <w:pStyle w:val="a6"/>
      </w:pPr>
    </w:p>
    <w:p w:rsidR="009E5412" w:rsidRPr="008D4117" w:rsidRDefault="009E5412" w:rsidP="009E5412">
      <w:pPr>
        <w:pStyle w:val="a6"/>
      </w:pPr>
    </w:p>
    <w:p w:rsidR="009E5412" w:rsidRPr="00631797" w:rsidRDefault="009E5412" w:rsidP="009E5412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9E5412" w:rsidRPr="00631797" w:rsidRDefault="009E5412" w:rsidP="009E5412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9E5412" w:rsidRPr="001F4D58" w:rsidRDefault="009E5412" w:rsidP="009E5412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9E5412" w:rsidRPr="00631797" w:rsidRDefault="009E5412" w:rsidP="009E5412">
      <w:pPr>
        <w:spacing w:line="276" w:lineRule="auto"/>
        <w:jc w:val="right"/>
        <w:rPr>
          <w:sz w:val="22"/>
          <w:szCs w:val="22"/>
        </w:rPr>
      </w:pPr>
    </w:p>
    <w:p w:rsidR="009E5412" w:rsidRPr="00631797" w:rsidRDefault="009E5412" w:rsidP="009E5412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9E5412" w:rsidRPr="00631797" w:rsidRDefault="009E5412" w:rsidP="009E5412">
      <w:pPr>
        <w:spacing w:line="276" w:lineRule="auto"/>
        <w:jc w:val="both"/>
        <w:rPr>
          <w:sz w:val="22"/>
          <w:szCs w:val="22"/>
        </w:rPr>
      </w:pPr>
    </w:p>
    <w:p w:rsidR="009E5412" w:rsidRPr="00631797" w:rsidRDefault="009E5412" w:rsidP="009E5412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9E5412" w:rsidRPr="00631797" w:rsidRDefault="009E5412" w:rsidP="009E5412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9E5412" w:rsidRPr="00631797" w:rsidRDefault="009E5412" w:rsidP="009E5412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9E5412" w:rsidRPr="00631797" w:rsidRDefault="009E5412" w:rsidP="009E5412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9E5412" w:rsidRPr="00631797" w:rsidRDefault="009E5412" w:rsidP="009E541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9E5412" w:rsidRPr="00631797" w:rsidRDefault="009E5412" w:rsidP="009E5412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9E5412" w:rsidRPr="00631797" w:rsidRDefault="009E5412" w:rsidP="009E5412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9E5412" w:rsidRPr="00631797" w:rsidRDefault="009E5412" w:rsidP="009E5412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9E5412" w:rsidRPr="00631797" w:rsidTr="002772E2">
        <w:tc>
          <w:tcPr>
            <w:tcW w:w="426" w:type="dxa"/>
          </w:tcPr>
          <w:p w:rsidR="009E5412" w:rsidRPr="00631797" w:rsidRDefault="009E5412" w:rsidP="002772E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9E5412" w:rsidRPr="00631797" w:rsidRDefault="009E5412" w:rsidP="002772E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9E5412" w:rsidRPr="00631797" w:rsidRDefault="009E5412" w:rsidP="002772E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9E5412" w:rsidRPr="00631797" w:rsidRDefault="009E5412" w:rsidP="002772E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9E5412" w:rsidRPr="00631797" w:rsidRDefault="009E5412" w:rsidP="002772E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9E5412" w:rsidRPr="00631797" w:rsidRDefault="009E5412" w:rsidP="002772E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9E5412" w:rsidRPr="00631797" w:rsidTr="002772E2">
        <w:tc>
          <w:tcPr>
            <w:tcW w:w="426" w:type="dxa"/>
            <w:vAlign w:val="center"/>
          </w:tcPr>
          <w:p w:rsidR="009E5412" w:rsidRPr="00631797" w:rsidRDefault="009E5412" w:rsidP="002772E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9E5412" w:rsidRPr="00631797" w:rsidRDefault="009E5412" w:rsidP="002772E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9E5412" w:rsidRPr="00631797" w:rsidRDefault="009E5412" w:rsidP="002772E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9E5412" w:rsidRPr="00631797" w:rsidRDefault="009E5412" w:rsidP="002772E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E5412" w:rsidRPr="00631797" w:rsidRDefault="009E5412" w:rsidP="002772E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9E5412" w:rsidRPr="00631797" w:rsidRDefault="009E5412" w:rsidP="009E5412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9E5412" w:rsidRPr="00631797" w:rsidRDefault="009E5412" w:rsidP="009E5412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9E5412" w:rsidRPr="00631797" w:rsidRDefault="009E5412" w:rsidP="009E5412">
      <w:pPr>
        <w:spacing w:line="276" w:lineRule="auto"/>
        <w:jc w:val="both"/>
        <w:rPr>
          <w:sz w:val="22"/>
          <w:szCs w:val="22"/>
        </w:rPr>
      </w:pPr>
    </w:p>
    <w:p w:rsidR="009E5412" w:rsidRPr="00631797" w:rsidRDefault="009E5412" w:rsidP="009E5412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9E5412" w:rsidRPr="00631797" w:rsidRDefault="009E5412" w:rsidP="009E5412">
      <w:pPr>
        <w:spacing w:line="276" w:lineRule="auto"/>
        <w:jc w:val="both"/>
        <w:rPr>
          <w:sz w:val="22"/>
          <w:szCs w:val="22"/>
        </w:rPr>
      </w:pPr>
    </w:p>
    <w:p w:rsidR="009E5412" w:rsidRPr="00631797" w:rsidRDefault="009E5412" w:rsidP="009E5412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9E5412" w:rsidRPr="00631797" w:rsidRDefault="009E5412" w:rsidP="009E5412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9E5412" w:rsidRPr="00631797" w:rsidRDefault="009E5412" w:rsidP="009E5412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9E5412" w:rsidRDefault="009E5412" w:rsidP="009E541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9E5412" w:rsidRDefault="009E5412" w:rsidP="009E541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9E5412" w:rsidRDefault="009E5412" w:rsidP="009E541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9E5412" w:rsidRPr="00631797" w:rsidRDefault="009E5412" w:rsidP="009E541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9E5412" w:rsidRPr="00631797" w:rsidRDefault="009E5412" w:rsidP="009E5412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9E5412" w:rsidRPr="00631797" w:rsidRDefault="009E5412" w:rsidP="009E5412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9E5412" w:rsidRPr="00631797" w:rsidRDefault="009E5412" w:rsidP="009E5412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9E5412" w:rsidRPr="00631797" w:rsidRDefault="009E5412" w:rsidP="009E541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E5412" w:rsidRPr="00631797" w:rsidRDefault="009E5412" w:rsidP="009E541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E5412" w:rsidRPr="00631797" w:rsidRDefault="009E5412" w:rsidP="009E541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E5412" w:rsidRPr="00631797" w:rsidRDefault="009E5412" w:rsidP="009E541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E5412" w:rsidRPr="00631797" w:rsidRDefault="009E5412" w:rsidP="009E541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9E5412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9E5412" w:rsidRPr="00631797" w:rsidRDefault="009E5412" w:rsidP="009E5412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9E5412" w:rsidRPr="00631797" w:rsidRDefault="009E5412" w:rsidP="009E5412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9E5412" w:rsidRPr="00F90715" w:rsidRDefault="009E5412" w:rsidP="009E5412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4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9E5412" w:rsidRPr="00631797" w:rsidRDefault="009E5412" w:rsidP="009E5412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9E5412" w:rsidRPr="00631797" w:rsidRDefault="009E5412" w:rsidP="009E5412">
      <w:pPr>
        <w:spacing w:line="276" w:lineRule="auto"/>
        <w:rPr>
          <w:color w:val="000000"/>
          <w:sz w:val="22"/>
          <w:szCs w:val="22"/>
        </w:rPr>
      </w:pPr>
    </w:p>
    <w:p w:rsidR="009E5412" w:rsidRPr="00631797" w:rsidRDefault="009E5412" w:rsidP="009E5412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9E5412" w:rsidRPr="00631797" w:rsidRDefault="009E5412" w:rsidP="009E5412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9E5412" w:rsidRPr="00631797" w:rsidRDefault="009E5412" w:rsidP="009E5412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9E5412" w:rsidRPr="00631797" w:rsidTr="002772E2">
        <w:trPr>
          <w:cantSplit/>
          <w:trHeight w:val="685"/>
        </w:trPr>
        <w:tc>
          <w:tcPr>
            <w:tcW w:w="1431" w:type="dxa"/>
            <w:vMerge w:val="restart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</w:p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</w:p>
          <w:p w:rsidR="009E5412" w:rsidRPr="00631797" w:rsidRDefault="009E5412" w:rsidP="002772E2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9E5412" w:rsidRPr="00631797" w:rsidTr="002772E2">
        <w:trPr>
          <w:cantSplit/>
          <w:trHeight w:val="718"/>
        </w:trPr>
        <w:tc>
          <w:tcPr>
            <w:tcW w:w="1431" w:type="dxa"/>
            <w:vMerge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9E5412" w:rsidRPr="00631797" w:rsidTr="002772E2">
        <w:trPr>
          <w:cantSplit/>
          <w:trHeight w:val="1056"/>
        </w:trPr>
        <w:tc>
          <w:tcPr>
            <w:tcW w:w="1431" w:type="dxa"/>
            <w:vMerge/>
          </w:tcPr>
          <w:p w:rsidR="009E5412" w:rsidRPr="00631797" w:rsidRDefault="009E5412" w:rsidP="002772E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9E5412" w:rsidRPr="00631797" w:rsidRDefault="009E5412" w:rsidP="002772E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9E5412" w:rsidRPr="00631797" w:rsidRDefault="009E5412" w:rsidP="002772E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E5412" w:rsidRPr="00631797" w:rsidRDefault="009E5412" w:rsidP="002772E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9E5412" w:rsidRPr="00631797" w:rsidRDefault="009E5412" w:rsidP="002772E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9E5412" w:rsidRPr="00631797" w:rsidRDefault="009E5412" w:rsidP="002772E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9E5412" w:rsidRPr="00631797" w:rsidRDefault="009E5412" w:rsidP="002772E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9E5412" w:rsidRPr="00631797" w:rsidRDefault="009E5412" w:rsidP="002772E2">
            <w:pPr>
              <w:spacing w:line="276" w:lineRule="auto"/>
              <w:rPr>
                <w:color w:val="000000"/>
              </w:rPr>
            </w:pPr>
          </w:p>
        </w:tc>
      </w:tr>
      <w:tr w:rsidR="009E5412" w:rsidRPr="00631797" w:rsidTr="002772E2">
        <w:trPr>
          <w:trHeight w:val="905"/>
        </w:trPr>
        <w:tc>
          <w:tcPr>
            <w:tcW w:w="1431" w:type="dxa"/>
          </w:tcPr>
          <w:p w:rsidR="009E5412" w:rsidRPr="00E6230D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9E5412" w:rsidRPr="00E6230D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E5412" w:rsidRPr="00E6230D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E5412" w:rsidRPr="00E6230D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9E5412" w:rsidRPr="00631797" w:rsidRDefault="009E5412" w:rsidP="002772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E5412" w:rsidRPr="00631797" w:rsidRDefault="009E5412" w:rsidP="009E5412">
      <w:pPr>
        <w:spacing w:line="276" w:lineRule="auto"/>
        <w:rPr>
          <w:color w:val="000000"/>
          <w:sz w:val="22"/>
          <w:szCs w:val="22"/>
        </w:rPr>
      </w:pPr>
    </w:p>
    <w:p w:rsidR="009E5412" w:rsidRDefault="009E5412" w:rsidP="009E5412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9E5412" w:rsidRDefault="009E5412" w:rsidP="009E5412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9E5412" w:rsidRDefault="009E5412" w:rsidP="009E5412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9E5412" w:rsidRPr="00631797" w:rsidRDefault="009E5412" w:rsidP="009E5412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9E5412" w:rsidRPr="00631797" w:rsidRDefault="009E5412" w:rsidP="009E5412">
      <w:pPr>
        <w:spacing w:line="276" w:lineRule="auto"/>
        <w:ind w:left="567"/>
        <w:rPr>
          <w:color w:val="000000"/>
          <w:sz w:val="22"/>
          <w:szCs w:val="22"/>
        </w:rPr>
      </w:pPr>
    </w:p>
    <w:p w:rsidR="009E5412" w:rsidRPr="00631797" w:rsidRDefault="009E5412" w:rsidP="009E5412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9E5412" w:rsidRPr="00631797" w:rsidRDefault="009E5412" w:rsidP="009E5412">
      <w:pPr>
        <w:pStyle w:val="a6"/>
        <w:spacing w:line="276" w:lineRule="auto"/>
        <w:rPr>
          <w:sz w:val="22"/>
          <w:szCs w:val="22"/>
        </w:rPr>
      </w:pPr>
    </w:p>
    <w:p w:rsidR="009E5412" w:rsidRPr="00631797" w:rsidRDefault="009E5412" w:rsidP="009E5412">
      <w:pPr>
        <w:spacing w:line="276" w:lineRule="auto"/>
        <w:rPr>
          <w:color w:val="000000"/>
          <w:sz w:val="22"/>
          <w:szCs w:val="22"/>
        </w:rPr>
      </w:pPr>
    </w:p>
    <w:p w:rsidR="009E5412" w:rsidRPr="00631797" w:rsidRDefault="009E5412" w:rsidP="009E5412">
      <w:pPr>
        <w:pStyle w:val="a6"/>
        <w:spacing w:line="276" w:lineRule="auto"/>
        <w:rPr>
          <w:sz w:val="22"/>
          <w:szCs w:val="22"/>
        </w:rPr>
      </w:pPr>
    </w:p>
    <w:p w:rsidR="009E5412" w:rsidRPr="00631797" w:rsidRDefault="009E5412" w:rsidP="009E5412">
      <w:pPr>
        <w:spacing w:line="276" w:lineRule="auto"/>
        <w:jc w:val="right"/>
        <w:rPr>
          <w:color w:val="000000"/>
          <w:sz w:val="22"/>
          <w:szCs w:val="22"/>
        </w:rPr>
        <w:sectPr w:rsidR="009E5412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9E5412" w:rsidRPr="00631797" w:rsidRDefault="009E5412" w:rsidP="009E5412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9E5412" w:rsidRPr="001F4D58" w:rsidRDefault="009E5412" w:rsidP="009E5412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</w:t>
      </w:r>
      <w:r>
        <w:rPr>
          <w:sz w:val="22"/>
          <w:szCs w:val="22"/>
        </w:rPr>
        <w:t>4</w:t>
      </w:r>
      <w:r w:rsidRPr="001F4D58">
        <w:rPr>
          <w:sz w:val="22"/>
          <w:szCs w:val="22"/>
        </w:rPr>
        <w:t xml:space="preserve"> г.</w:t>
      </w:r>
    </w:p>
    <w:p w:rsidR="009E5412" w:rsidRPr="00631797" w:rsidRDefault="009E5412" w:rsidP="009E5412">
      <w:pPr>
        <w:spacing w:line="276" w:lineRule="auto"/>
        <w:rPr>
          <w:color w:val="000000"/>
          <w:sz w:val="22"/>
          <w:szCs w:val="22"/>
        </w:rPr>
      </w:pPr>
    </w:p>
    <w:p w:rsidR="009E5412" w:rsidRPr="008D4117" w:rsidRDefault="009E5412" w:rsidP="009E5412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9E5412" w:rsidRPr="008D4117" w:rsidRDefault="009E5412" w:rsidP="009E5412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9E5412" w:rsidRPr="008D4117" w:rsidRDefault="009E5412" w:rsidP="009E5412">
      <w:pPr>
        <w:spacing w:line="276" w:lineRule="auto"/>
        <w:rPr>
          <w:color w:val="000000"/>
        </w:rPr>
      </w:pPr>
    </w:p>
    <w:p w:rsidR="009E5412" w:rsidRPr="007B7706" w:rsidRDefault="009E5412" w:rsidP="009E5412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</w:t>
      </w:r>
      <w:r w:rsidRPr="007B7706">
        <w:t xml:space="preserve">предоставляет, а Арендатор принимает в аренду земельный участок из земель сельскохозяйственного назначения, общей площадью </w:t>
      </w:r>
      <w:r>
        <w:t>902321</w:t>
      </w:r>
      <w:r w:rsidRPr="007B7706">
        <w:rPr>
          <w:color w:val="000000"/>
        </w:rPr>
        <w:t xml:space="preserve"> </w:t>
      </w:r>
      <w:r w:rsidRPr="007B7706">
        <w:t xml:space="preserve"> кв.м., согласно прилагаемой экспликации земель, расположенный по адресу: </w:t>
      </w:r>
      <w:r w:rsidRPr="00356E37">
        <w:t>Примерно в 2 км по направлению на юго-запад от ориентира, расположенного за пределами участка, адрес ориентира: Челябинская область, район Увельский, оз</w:t>
      </w:r>
      <w:proofErr w:type="gramStart"/>
      <w:r w:rsidRPr="00356E37">
        <w:t>.Ч</w:t>
      </w:r>
      <w:proofErr w:type="gramEnd"/>
      <w:r w:rsidRPr="00356E37">
        <w:t>истое.</w:t>
      </w:r>
      <w:r w:rsidRPr="007B7706">
        <w:t xml:space="preserve">, для выращивания зерновых и иных сельскохозяйственных культур, без права возведения (строительства) на земельном участке зданий, сооружений. </w:t>
      </w:r>
    </w:p>
    <w:p w:rsidR="009E5412" w:rsidRPr="007B7706" w:rsidRDefault="009E5412" w:rsidP="009E5412">
      <w:pPr>
        <w:autoSpaceDE w:val="0"/>
        <w:autoSpaceDN w:val="0"/>
        <w:adjustRightInd w:val="0"/>
        <w:jc w:val="both"/>
        <w:rPr>
          <w:u w:val="single"/>
        </w:rPr>
      </w:pPr>
      <w:r w:rsidRPr="007B7706">
        <w:rPr>
          <w:u w:val="single"/>
        </w:rPr>
        <w:t xml:space="preserve">Характеристики земельного участка: </w:t>
      </w:r>
    </w:p>
    <w:p w:rsidR="009E5412" w:rsidRPr="008D4117" w:rsidRDefault="009E5412" w:rsidP="009E5412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Pr="00C22964">
        <w:t>74:21:</w:t>
      </w:r>
      <w:r>
        <w:t>0209003</w:t>
      </w:r>
      <w:r w:rsidRPr="00C22964">
        <w:t>:</w:t>
      </w:r>
      <w:r>
        <w:t>280</w:t>
      </w:r>
      <w:r w:rsidRPr="008D4117">
        <w:t>.</w:t>
      </w:r>
    </w:p>
    <w:p w:rsidR="009E5412" w:rsidRPr="008D4117" w:rsidRDefault="009E5412" w:rsidP="009E5412">
      <w:r w:rsidRPr="008D4117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8D4117">
        <w:t>.</w:t>
      </w:r>
    </w:p>
    <w:p w:rsidR="009E5412" w:rsidRPr="008D4117" w:rsidRDefault="009E5412" w:rsidP="009E5412">
      <w:pPr>
        <w:spacing w:line="276" w:lineRule="auto"/>
        <w:jc w:val="both"/>
      </w:pPr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 w:rsidRPr="008D4117">
        <w:t>.</w:t>
      </w:r>
    </w:p>
    <w:p w:rsidR="009E5412" w:rsidRPr="008D4117" w:rsidRDefault="009E5412" w:rsidP="009E5412">
      <w:pPr>
        <w:pStyle w:val="21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9E5412" w:rsidRPr="008D4117" w:rsidRDefault="009E5412" w:rsidP="009E5412">
      <w:pPr>
        <w:pStyle w:val="21"/>
        <w:spacing w:after="0" w:line="276" w:lineRule="auto"/>
        <w:rPr>
          <w:color w:val="000000"/>
        </w:rPr>
      </w:pPr>
    </w:p>
    <w:p w:rsidR="009E5412" w:rsidRPr="008D4117" w:rsidRDefault="009E5412" w:rsidP="009E5412">
      <w:pPr>
        <w:spacing w:line="276" w:lineRule="auto"/>
        <w:jc w:val="both"/>
      </w:pPr>
      <w:r w:rsidRPr="008D4117">
        <w:t xml:space="preserve">Настоящий акт составлен в </w:t>
      </w:r>
      <w:r>
        <w:t>2</w:t>
      </w:r>
      <w:r w:rsidRPr="008D4117">
        <w:t xml:space="preserve">-х экземплярах, </w:t>
      </w:r>
      <w:r>
        <w:t>по одному для каждой из Сторон.</w:t>
      </w:r>
    </w:p>
    <w:p w:rsidR="009E5412" w:rsidRPr="008D4117" w:rsidRDefault="009E5412" w:rsidP="009E5412">
      <w:pPr>
        <w:spacing w:line="276" w:lineRule="auto"/>
        <w:rPr>
          <w:color w:val="000000"/>
        </w:rPr>
      </w:pPr>
    </w:p>
    <w:p w:rsidR="009E5412" w:rsidRPr="008D4117" w:rsidRDefault="009E5412" w:rsidP="009E5412">
      <w:pPr>
        <w:spacing w:line="276" w:lineRule="auto"/>
        <w:rPr>
          <w:color w:val="000000"/>
        </w:rPr>
      </w:pPr>
    </w:p>
    <w:p w:rsidR="009E5412" w:rsidRPr="008D4117" w:rsidRDefault="009E5412" w:rsidP="009E5412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9E5412" w:rsidRPr="008D4117" w:rsidRDefault="009E5412" w:rsidP="009E5412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9E5412" w:rsidRPr="008D4117" w:rsidRDefault="009E5412" w:rsidP="009E541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9E5412" w:rsidRPr="008D4117" w:rsidRDefault="009E5412" w:rsidP="009E541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9E5412" w:rsidRPr="008D4117" w:rsidRDefault="009E5412" w:rsidP="009E541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9E5412" w:rsidRPr="008D4117" w:rsidRDefault="009E5412" w:rsidP="009E541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9E5412" w:rsidRPr="008D4117" w:rsidRDefault="009E5412" w:rsidP="009E5412">
      <w:pPr>
        <w:spacing w:line="276" w:lineRule="auto"/>
        <w:rPr>
          <w:color w:val="000000"/>
        </w:rPr>
      </w:pPr>
    </w:p>
    <w:p w:rsidR="009E5412" w:rsidRPr="008D4117" w:rsidRDefault="009E5412" w:rsidP="009E5412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9E5412" w:rsidRPr="008D4117" w:rsidRDefault="009E5412" w:rsidP="009E5412">
      <w:pPr>
        <w:spacing w:line="276" w:lineRule="auto"/>
        <w:rPr>
          <w:color w:val="000000"/>
        </w:rPr>
      </w:pPr>
    </w:p>
    <w:p w:rsidR="009E5412" w:rsidRPr="008D4117" w:rsidRDefault="009E5412" w:rsidP="009E5412">
      <w:pPr>
        <w:spacing w:line="276" w:lineRule="auto"/>
        <w:rPr>
          <w:color w:val="000000"/>
        </w:rPr>
      </w:pPr>
    </w:p>
    <w:p w:rsidR="009E5412" w:rsidRPr="008D4117" w:rsidRDefault="009E5412" w:rsidP="009E5412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9E5412" w:rsidRPr="008D4117" w:rsidRDefault="009E5412" w:rsidP="009E5412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9E5412" w:rsidRPr="008D4117" w:rsidRDefault="009E5412" w:rsidP="009E5412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9E5412" w:rsidRPr="008D4117" w:rsidRDefault="009E5412" w:rsidP="009E5412">
      <w:pPr>
        <w:jc w:val="right"/>
        <w:rPr>
          <w:b/>
          <w:caps/>
          <w:color w:val="000000"/>
        </w:rPr>
      </w:pPr>
    </w:p>
    <w:p w:rsidR="009E5412" w:rsidRPr="00631797" w:rsidRDefault="009E5412" w:rsidP="009E5412">
      <w:pPr>
        <w:jc w:val="right"/>
        <w:rPr>
          <w:b/>
          <w:caps/>
          <w:color w:val="000000"/>
          <w:sz w:val="22"/>
          <w:szCs w:val="22"/>
        </w:rPr>
      </w:pPr>
    </w:p>
    <w:p w:rsidR="009E5412" w:rsidRDefault="009E5412" w:rsidP="009E5412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9E5412" w:rsidRPr="00631797" w:rsidRDefault="009E5412" w:rsidP="009E5412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9E5412" w:rsidRPr="00631797" w:rsidRDefault="009E5412" w:rsidP="009E5412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9E5412" w:rsidRPr="00DF2AA1" w:rsidRDefault="009E5412" w:rsidP="009E5412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2024 г.</w:t>
      </w:r>
    </w:p>
    <w:p w:rsidR="009E5412" w:rsidRPr="00631797" w:rsidRDefault="009E5412" w:rsidP="009E5412">
      <w:pPr>
        <w:jc w:val="right"/>
        <w:rPr>
          <w:sz w:val="22"/>
          <w:szCs w:val="22"/>
        </w:rPr>
      </w:pPr>
    </w:p>
    <w:p w:rsidR="009E5412" w:rsidRPr="00631797" w:rsidRDefault="009E5412" w:rsidP="009E5412">
      <w:pPr>
        <w:jc w:val="center"/>
        <w:rPr>
          <w:sz w:val="22"/>
          <w:szCs w:val="22"/>
        </w:rPr>
      </w:pPr>
    </w:p>
    <w:p w:rsidR="009E5412" w:rsidRPr="00304EF0" w:rsidRDefault="009E5412" w:rsidP="009E5412">
      <w:pPr>
        <w:jc w:val="center"/>
      </w:pPr>
      <w:r w:rsidRPr="00304EF0">
        <w:t>СОГЛАСИЕ</w:t>
      </w:r>
    </w:p>
    <w:p w:rsidR="009E5412" w:rsidRPr="00304EF0" w:rsidRDefault="009E5412" w:rsidP="009E5412">
      <w:pPr>
        <w:jc w:val="center"/>
      </w:pPr>
      <w:r w:rsidRPr="00304EF0">
        <w:t>на обработку персональных данных</w:t>
      </w:r>
    </w:p>
    <w:p w:rsidR="009E5412" w:rsidRPr="00304EF0" w:rsidRDefault="009E5412" w:rsidP="009E5412">
      <w:pPr>
        <w:jc w:val="center"/>
      </w:pPr>
    </w:p>
    <w:p w:rsidR="009E5412" w:rsidRPr="00304EF0" w:rsidRDefault="009E5412" w:rsidP="009E5412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9E5412" w:rsidRPr="00304EF0" w:rsidRDefault="009E5412" w:rsidP="009E5412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9E5412" w:rsidRPr="00304EF0" w:rsidRDefault="009E5412" w:rsidP="009E5412">
      <w:pPr>
        <w:jc w:val="both"/>
      </w:pPr>
      <w:r w:rsidRPr="00304EF0">
        <w:t>_______________________                                            _______________________</w:t>
      </w:r>
    </w:p>
    <w:p w:rsidR="009E5412" w:rsidRPr="00304EF0" w:rsidRDefault="009E5412" w:rsidP="009E5412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9E5412" w:rsidRPr="00304EF0" w:rsidRDefault="009E5412" w:rsidP="009E5412">
      <w:pPr>
        <w:spacing w:line="360" w:lineRule="auto"/>
        <w:jc w:val="both"/>
      </w:pPr>
    </w:p>
    <w:p w:rsidR="009E5412" w:rsidRPr="00304EF0" w:rsidRDefault="009E5412" w:rsidP="009E5412">
      <w:pPr>
        <w:spacing w:line="360" w:lineRule="auto"/>
        <w:jc w:val="both"/>
      </w:pPr>
      <w:r w:rsidRPr="00304EF0">
        <w:t>«___»__________________202</w:t>
      </w:r>
      <w:r>
        <w:t>4</w:t>
      </w:r>
      <w:r w:rsidRPr="00304EF0">
        <w:t xml:space="preserve"> г.</w:t>
      </w:r>
    </w:p>
    <w:p w:rsidR="009E5412" w:rsidRPr="00304EF0" w:rsidRDefault="009E5412" w:rsidP="009E5412">
      <w:pPr>
        <w:pStyle w:val="a6"/>
        <w:jc w:val="right"/>
      </w:pPr>
    </w:p>
    <w:p w:rsidR="009E5412" w:rsidRDefault="009E5412" w:rsidP="009E5412">
      <w:pPr>
        <w:pStyle w:val="a6"/>
        <w:jc w:val="right"/>
        <w:rPr>
          <w:b/>
          <w:caps/>
          <w:color w:val="000000"/>
        </w:rPr>
      </w:pPr>
    </w:p>
    <w:p w:rsidR="009E5412" w:rsidRDefault="009E5412" w:rsidP="009E5412">
      <w:pPr>
        <w:pStyle w:val="a6"/>
        <w:jc w:val="right"/>
        <w:rPr>
          <w:b/>
          <w:caps/>
          <w:color w:val="000000"/>
        </w:rPr>
      </w:pPr>
    </w:p>
    <w:p w:rsidR="009E5412" w:rsidRDefault="009E5412" w:rsidP="009E5412">
      <w:pPr>
        <w:pStyle w:val="a6"/>
        <w:jc w:val="right"/>
        <w:rPr>
          <w:b/>
          <w:caps/>
          <w:color w:val="000000"/>
        </w:rPr>
      </w:pPr>
    </w:p>
    <w:p w:rsidR="009E5412" w:rsidRDefault="009E5412" w:rsidP="009E5412">
      <w:pPr>
        <w:rPr>
          <w:sz w:val="22"/>
          <w:szCs w:val="22"/>
        </w:rPr>
      </w:pPr>
    </w:p>
    <w:p w:rsidR="009E5412" w:rsidRDefault="009E5412" w:rsidP="009E5412">
      <w:pPr>
        <w:rPr>
          <w:sz w:val="22"/>
          <w:szCs w:val="22"/>
        </w:rPr>
      </w:pPr>
    </w:p>
    <w:p w:rsidR="009E5412" w:rsidRDefault="009E5412" w:rsidP="009E5412">
      <w:pPr>
        <w:rPr>
          <w:sz w:val="22"/>
          <w:szCs w:val="22"/>
        </w:rPr>
      </w:pPr>
    </w:p>
    <w:p w:rsidR="009E5412" w:rsidRDefault="009E5412" w:rsidP="009E5412">
      <w:pPr>
        <w:rPr>
          <w:sz w:val="22"/>
          <w:szCs w:val="22"/>
        </w:rPr>
      </w:pPr>
    </w:p>
    <w:p w:rsidR="009E5412" w:rsidRDefault="009E5412" w:rsidP="009E5412">
      <w:pPr>
        <w:rPr>
          <w:sz w:val="22"/>
          <w:szCs w:val="22"/>
        </w:rPr>
      </w:pPr>
    </w:p>
    <w:p w:rsidR="009E5412" w:rsidRDefault="009E5412" w:rsidP="009E5412">
      <w:pPr>
        <w:rPr>
          <w:sz w:val="22"/>
          <w:szCs w:val="22"/>
        </w:rPr>
      </w:pPr>
    </w:p>
    <w:p w:rsidR="009E5412" w:rsidRDefault="009E5412" w:rsidP="009E5412">
      <w:pPr>
        <w:rPr>
          <w:sz w:val="22"/>
          <w:szCs w:val="22"/>
        </w:rPr>
      </w:pPr>
    </w:p>
    <w:p w:rsidR="009E5412" w:rsidRDefault="009E5412" w:rsidP="009E5412">
      <w:pPr>
        <w:rPr>
          <w:sz w:val="22"/>
          <w:szCs w:val="22"/>
        </w:rPr>
      </w:pPr>
    </w:p>
    <w:p w:rsidR="009E5412" w:rsidRDefault="009E5412" w:rsidP="009E5412">
      <w:pPr>
        <w:rPr>
          <w:sz w:val="22"/>
          <w:szCs w:val="22"/>
        </w:rPr>
      </w:pPr>
    </w:p>
    <w:p w:rsidR="009E5412" w:rsidRDefault="009E5412" w:rsidP="009E5412">
      <w:pPr>
        <w:rPr>
          <w:sz w:val="22"/>
          <w:szCs w:val="22"/>
        </w:rPr>
      </w:pPr>
    </w:p>
    <w:p w:rsidR="009E5412" w:rsidRDefault="009E5412" w:rsidP="009E5412">
      <w:pPr>
        <w:rPr>
          <w:sz w:val="22"/>
          <w:szCs w:val="22"/>
        </w:rPr>
      </w:pPr>
    </w:p>
    <w:p w:rsidR="009E5412" w:rsidRDefault="009E5412" w:rsidP="009E5412">
      <w:pPr>
        <w:rPr>
          <w:sz w:val="22"/>
          <w:szCs w:val="22"/>
        </w:rPr>
      </w:pPr>
    </w:p>
    <w:p w:rsidR="009E5412" w:rsidRDefault="009E5412" w:rsidP="009E5412">
      <w:pPr>
        <w:rPr>
          <w:sz w:val="22"/>
          <w:szCs w:val="22"/>
        </w:rPr>
      </w:pPr>
    </w:p>
    <w:p w:rsidR="009E5412" w:rsidRDefault="009E5412" w:rsidP="009E5412">
      <w:pPr>
        <w:rPr>
          <w:sz w:val="22"/>
          <w:szCs w:val="22"/>
        </w:rPr>
      </w:pPr>
    </w:p>
    <w:sectPr w:rsidR="009E5412" w:rsidSect="006A082F">
      <w:pgSz w:w="11906" w:h="16838"/>
      <w:pgMar w:top="426" w:right="424" w:bottom="56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B3734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1D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BC70F5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29511D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A544126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14C213C"/>
    <w:multiLevelType w:val="hybridMultilevel"/>
    <w:tmpl w:val="F96EA32C"/>
    <w:lvl w:ilvl="0" w:tplc="6A548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5375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669382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0855F54"/>
    <w:multiLevelType w:val="hybridMultilevel"/>
    <w:tmpl w:val="90F4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00611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0"/>
  </w:num>
  <w:num w:numId="6">
    <w:abstractNumId w:val="12"/>
  </w:num>
  <w:num w:numId="7">
    <w:abstractNumId w:val="13"/>
  </w:num>
  <w:num w:numId="8">
    <w:abstractNumId w:val="22"/>
  </w:num>
  <w:num w:numId="9">
    <w:abstractNumId w:val="10"/>
  </w:num>
  <w:num w:numId="10">
    <w:abstractNumId w:val="18"/>
  </w:num>
  <w:num w:numId="11">
    <w:abstractNumId w:val="19"/>
  </w:num>
  <w:num w:numId="12">
    <w:abstractNumId w:val="14"/>
  </w:num>
  <w:num w:numId="13">
    <w:abstractNumId w:val="17"/>
  </w:num>
  <w:num w:numId="14">
    <w:abstractNumId w:val="15"/>
  </w:num>
  <w:num w:numId="15">
    <w:abstractNumId w:val="4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1"/>
  </w:num>
  <w:num w:numId="27">
    <w:abstractNumId w:val="2"/>
  </w:num>
  <w:num w:numId="28">
    <w:abstractNumId w:val="11"/>
  </w:num>
  <w:num w:numId="29">
    <w:abstractNumId w:val="21"/>
  </w:num>
  <w:num w:numId="30">
    <w:abstractNumId w:val="16"/>
  </w:num>
  <w:num w:numId="31">
    <w:abstractNumId w:val="4"/>
  </w:num>
  <w:num w:numId="32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2171"/>
    <w:rsid w:val="000055E4"/>
    <w:rsid w:val="00011488"/>
    <w:rsid w:val="000134B1"/>
    <w:rsid w:val="000134E1"/>
    <w:rsid w:val="00037F24"/>
    <w:rsid w:val="00040197"/>
    <w:rsid w:val="000459BB"/>
    <w:rsid w:val="00046231"/>
    <w:rsid w:val="00054470"/>
    <w:rsid w:val="00067C48"/>
    <w:rsid w:val="00070808"/>
    <w:rsid w:val="00073D42"/>
    <w:rsid w:val="00086748"/>
    <w:rsid w:val="00096339"/>
    <w:rsid w:val="000A31D8"/>
    <w:rsid w:val="000C670F"/>
    <w:rsid w:val="000D6630"/>
    <w:rsid w:val="000E3FD8"/>
    <w:rsid w:val="000E52E5"/>
    <w:rsid w:val="000F3A15"/>
    <w:rsid w:val="000F6ACE"/>
    <w:rsid w:val="00117EA1"/>
    <w:rsid w:val="001207F1"/>
    <w:rsid w:val="00146D1D"/>
    <w:rsid w:val="00162239"/>
    <w:rsid w:val="0017497C"/>
    <w:rsid w:val="00186032"/>
    <w:rsid w:val="001A2F35"/>
    <w:rsid w:val="001C11AE"/>
    <w:rsid w:val="001D513F"/>
    <w:rsid w:val="001E19D6"/>
    <w:rsid w:val="00216577"/>
    <w:rsid w:val="002570FB"/>
    <w:rsid w:val="00264B0D"/>
    <w:rsid w:val="00265A86"/>
    <w:rsid w:val="002908BE"/>
    <w:rsid w:val="002935F9"/>
    <w:rsid w:val="00295495"/>
    <w:rsid w:val="00297ED8"/>
    <w:rsid w:val="002A1DDB"/>
    <w:rsid w:val="00301FD4"/>
    <w:rsid w:val="00306DE1"/>
    <w:rsid w:val="003150DB"/>
    <w:rsid w:val="0033224F"/>
    <w:rsid w:val="00337561"/>
    <w:rsid w:val="0036264F"/>
    <w:rsid w:val="003900D6"/>
    <w:rsid w:val="0039078B"/>
    <w:rsid w:val="003940A8"/>
    <w:rsid w:val="00394F48"/>
    <w:rsid w:val="003A2A99"/>
    <w:rsid w:val="003A72C9"/>
    <w:rsid w:val="00400B0D"/>
    <w:rsid w:val="004100A2"/>
    <w:rsid w:val="00440003"/>
    <w:rsid w:val="00475EDA"/>
    <w:rsid w:val="00477F96"/>
    <w:rsid w:val="00487987"/>
    <w:rsid w:val="00495A13"/>
    <w:rsid w:val="00497AA1"/>
    <w:rsid w:val="004B1F2A"/>
    <w:rsid w:val="004C4216"/>
    <w:rsid w:val="004C45E3"/>
    <w:rsid w:val="004D34F8"/>
    <w:rsid w:val="00502C3B"/>
    <w:rsid w:val="00507E85"/>
    <w:rsid w:val="0054418F"/>
    <w:rsid w:val="00556D9E"/>
    <w:rsid w:val="00563BFF"/>
    <w:rsid w:val="00574FB6"/>
    <w:rsid w:val="005805A7"/>
    <w:rsid w:val="005A507B"/>
    <w:rsid w:val="005A71BA"/>
    <w:rsid w:val="005C6385"/>
    <w:rsid w:val="005E3650"/>
    <w:rsid w:val="005E65FE"/>
    <w:rsid w:val="00600F60"/>
    <w:rsid w:val="00623D75"/>
    <w:rsid w:val="0062519C"/>
    <w:rsid w:val="00655613"/>
    <w:rsid w:val="0067559F"/>
    <w:rsid w:val="0069641C"/>
    <w:rsid w:val="006A02CE"/>
    <w:rsid w:val="006A082F"/>
    <w:rsid w:val="006B65B6"/>
    <w:rsid w:val="006C4A71"/>
    <w:rsid w:val="006F7291"/>
    <w:rsid w:val="00706D7A"/>
    <w:rsid w:val="00714D8B"/>
    <w:rsid w:val="007244EB"/>
    <w:rsid w:val="007265E3"/>
    <w:rsid w:val="00727D10"/>
    <w:rsid w:val="00760504"/>
    <w:rsid w:val="007704E4"/>
    <w:rsid w:val="007867B9"/>
    <w:rsid w:val="007874BB"/>
    <w:rsid w:val="007A58B9"/>
    <w:rsid w:val="007C474C"/>
    <w:rsid w:val="007C63D5"/>
    <w:rsid w:val="007E75BB"/>
    <w:rsid w:val="007F6CA4"/>
    <w:rsid w:val="00824344"/>
    <w:rsid w:val="0087246B"/>
    <w:rsid w:val="00882256"/>
    <w:rsid w:val="00882FC5"/>
    <w:rsid w:val="00883936"/>
    <w:rsid w:val="00893193"/>
    <w:rsid w:val="00895065"/>
    <w:rsid w:val="00896A28"/>
    <w:rsid w:val="008C2415"/>
    <w:rsid w:val="008D4117"/>
    <w:rsid w:val="009050C2"/>
    <w:rsid w:val="009205BA"/>
    <w:rsid w:val="00921984"/>
    <w:rsid w:val="00945E40"/>
    <w:rsid w:val="00950767"/>
    <w:rsid w:val="00982766"/>
    <w:rsid w:val="00994FDB"/>
    <w:rsid w:val="009C3711"/>
    <w:rsid w:val="009C55B6"/>
    <w:rsid w:val="009C5E05"/>
    <w:rsid w:val="009C637B"/>
    <w:rsid w:val="009D3D4B"/>
    <w:rsid w:val="009E419D"/>
    <w:rsid w:val="009E4260"/>
    <w:rsid w:val="009E5412"/>
    <w:rsid w:val="009F54E5"/>
    <w:rsid w:val="00A037CF"/>
    <w:rsid w:val="00A26F7C"/>
    <w:rsid w:val="00A30162"/>
    <w:rsid w:val="00A47B24"/>
    <w:rsid w:val="00A64F9E"/>
    <w:rsid w:val="00A74272"/>
    <w:rsid w:val="00A85126"/>
    <w:rsid w:val="00AA201A"/>
    <w:rsid w:val="00AA7E00"/>
    <w:rsid w:val="00AC6CCE"/>
    <w:rsid w:val="00AC76E3"/>
    <w:rsid w:val="00AD64FB"/>
    <w:rsid w:val="00AE7E3F"/>
    <w:rsid w:val="00AF31A4"/>
    <w:rsid w:val="00B02845"/>
    <w:rsid w:val="00B072B6"/>
    <w:rsid w:val="00B16B3B"/>
    <w:rsid w:val="00B24FC6"/>
    <w:rsid w:val="00B5456E"/>
    <w:rsid w:val="00B5754F"/>
    <w:rsid w:val="00B619D6"/>
    <w:rsid w:val="00B823B4"/>
    <w:rsid w:val="00B84F83"/>
    <w:rsid w:val="00B96B70"/>
    <w:rsid w:val="00BA54E0"/>
    <w:rsid w:val="00BB3F05"/>
    <w:rsid w:val="00BB4B02"/>
    <w:rsid w:val="00BD7629"/>
    <w:rsid w:val="00BE0D53"/>
    <w:rsid w:val="00BF0EFD"/>
    <w:rsid w:val="00C04284"/>
    <w:rsid w:val="00C056B2"/>
    <w:rsid w:val="00C1738E"/>
    <w:rsid w:val="00C1796C"/>
    <w:rsid w:val="00C17C51"/>
    <w:rsid w:val="00C20E71"/>
    <w:rsid w:val="00C323CA"/>
    <w:rsid w:val="00C3360D"/>
    <w:rsid w:val="00C368B5"/>
    <w:rsid w:val="00C42350"/>
    <w:rsid w:val="00C51DC8"/>
    <w:rsid w:val="00C63282"/>
    <w:rsid w:val="00C67F3A"/>
    <w:rsid w:val="00C73DEC"/>
    <w:rsid w:val="00C7614E"/>
    <w:rsid w:val="00C805AA"/>
    <w:rsid w:val="00C90607"/>
    <w:rsid w:val="00CA525C"/>
    <w:rsid w:val="00CA5DF7"/>
    <w:rsid w:val="00CB003A"/>
    <w:rsid w:val="00CB7B13"/>
    <w:rsid w:val="00CE3756"/>
    <w:rsid w:val="00CF1858"/>
    <w:rsid w:val="00D65F9D"/>
    <w:rsid w:val="00D67B86"/>
    <w:rsid w:val="00D72FF1"/>
    <w:rsid w:val="00D945BA"/>
    <w:rsid w:val="00D97B32"/>
    <w:rsid w:val="00DA2C15"/>
    <w:rsid w:val="00DB572D"/>
    <w:rsid w:val="00DC01B1"/>
    <w:rsid w:val="00DC1C6B"/>
    <w:rsid w:val="00DC58F3"/>
    <w:rsid w:val="00DD4346"/>
    <w:rsid w:val="00DF7101"/>
    <w:rsid w:val="00E06D96"/>
    <w:rsid w:val="00E135F4"/>
    <w:rsid w:val="00E41692"/>
    <w:rsid w:val="00E47315"/>
    <w:rsid w:val="00E8554E"/>
    <w:rsid w:val="00ED7130"/>
    <w:rsid w:val="00EF1A7B"/>
    <w:rsid w:val="00EF37DB"/>
    <w:rsid w:val="00EF41C2"/>
    <w:rsid w:val="00EF7963"/>
    <w:rsid w:val="00F065D5"/>
    <w:rsid w:val="00F208B4"/>
    <w:rsid w:val="00F212EB"/>
    <w:rsid w:val="00F217C9"/>
    <w:rsid w:val="00F26BFF"/>
    <w:rsid w:val="00F31831"/>
    <w:rsid w:val="00F31C8A"/>
    <w:rsid w:val="00F41E57"/>
    <w:rsid w:val="00F43458"/>
    <w:rsid w:val="00F5783B"/>
    <w:rsid w:val="00F57B96"/>
    <w:rsid w:val="00F65F93"/>
    <w:rsid w:val="00FA07E6"/>
    <w:rsid w:val="00FB787C"/>
    <w:rsid w:val="00FC0125"/>
    <w:rsid w:val="00FC1BBB"/>
    <w:rsid w:val="00FD0689"/>
    <w:rsid w:val="00FF0755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37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rsid w:val="008243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243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paragraph" w:customStyle="1" w:styleId="ConsPlusNormal">
    <w:name w:val="ConsPlusNormal"/>
    <w:next w:val="a"/>
    <w:rsid w:val="005805A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F37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Subtle Emphasis"/>
    <w:basedOn w:val="a0"/>
    <w:uiPriority w:val="19"/>
    <w:qFormat/>
    <w:rsid w:val="00EF37DB"/>
    <w:rPr>
      <w:i/>
      <w:iCs/>
      <w:color w:val="808080"/>
    </w:rPr>
  </w:style>
  <w:style w:type="table" w:styleId="af">
    <w:name w:val="Table Grid"/>
    <w:basedOn w:val="a1"/>
    <w:rsid w:val="00EF3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rsid w:val="00EF37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EF37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2">
    <w:name w:val="FollowedHyperlink"/>
    <w:basedOn w:val="a0"/>
    <w:uiPriority w:val="99"/>
    <w:semiHidden/>
    <w:unhideWhenUsed/>
    <w:rsid w:val="00067C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479E1D802D79E57A744D7C7990B16AEEFDB4BD34CF8BEEEDA26DE9C4CB315C43B7A1FE10B85A2210FAED6BBC2A1BAFF2D3B4C5BiBa4K" TargetMode="External"/><Relationship Id="rId13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18" Type="http://schemas.openxmlformats.org/officeDocument/2006/relationships/hyperlink" Target="consultantplus://offline/ref=5FC53F318AF25B48C199A5BD88594C158D0DD62A9FB9C3B27A4BA5C7E827859298367983253DC703EC00EE7D576016C83F817165960434CC6FSEG" TargetMode="External"/><Relationship Id="rId26" Type="http://schemas.openxmlformats.org/officeDocument/2006/relationships/hyperlink" Target="consultantplus://offline/ref=218AD5FD97822839F3ED11E1A83BE346CC54E32744CF1A9C9BFD7E3291v6A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6FA6D0B8DD066B46437D3ADC6DC32128CC1D09382DE69F95A5688EV6j0D" TargetMode="External"/><Relationship Id="rId7" Type="http://schemas.openxmlformats.org/officeDocument/2006/relationships/hyperlink" Target="consultantplus://offline/ref=CAA479E1D802D79E57A744D7C7990B16AEEFDB4BD34CF8BEEEDA26DE9C4CB315C43B7A1FE10985A2210FAED6BBC2A1BAFF2D3B4C5BiBa4K" TargetMode="External"/><Relationship Id="rId12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7" Type="http://schemas.openxmlformats.org/officeDocument/2006/relationships/hyperlink" Target="consultantplus://offline/ref=5FC53F318AF25B48C199A5BD88594C158D0DD62A9FB9C3B27A4BA5C7E827859298367985253ECE54BF4FEF21113705CA3E8173668A60S5G" TargetMode="External"/><Relationship Id="rId25" Type="http://schemas.openxmlformats.org/officeDocument/2006/relationships/hyperlink" Target="consultantplus://offline/ref=218AD5FD97822839F3ED0DE1AF3BE346CC53E12349CD479693A472309660148A12C416F3AC4392v8A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53F318AF25B48C199A5BD88594C158D0DD62A9FB9C3B27A4BA5C7E8278592983679842C3CCE54BF4FEF21113705CA3E8173668A60S5G" TargetMode="External"/><Relationship Id="rId20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9" Type="http://schemas.openxmlformats.org/officeDocument/2006/relationships/hyperlink" Target="consultantplus://offline/ref=218AD5FD97822839F3ED11E1A83BE346CC54E62047CF1A9C9BFD7E3291v6A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4" Type="http://schemas.openxmlformats.org/officeDocument/2006/relationships/hyperlink" Target="consultantplus://offline/ref=218AD5FD97822839F3ED0DE1AF3BE346C851E12043CD479693A47230v9A6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53F318AF25B48C199A5BD88594C158D0DD62A9FB9C3B27A4BA5C7E8278592983679842D35CE54BF4FEF21113705CA3E8173668A60S5G" TargetMode="External"/><Relationship Id="rId23" Type="http://schemas.openxmlformats.org/officeDocument/2006/relationships/hyperlink" Target="consultantplus://offline/ref=07CC5D3BB729BFA586918EFC17BBB298A685EFBDF656673F9BF3A4043B6FC4CEF47800FA9A3593E0Z8I" TargetMode="External"/><Relationship Id="rId28" Type="http://schemas.openxmlformats.org/officeDocument/2006/relationships/hyperlink" Target="consultantplus://offline/ref=218AD5FD97822839F3ED11E1A83BE346CC54E32744CF1A9C9BFD7E3291v6AFE" TargetMode="External"/><Relationship Id="rId10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9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4D7C7990B16AEEFDB4BD34CF8BEEEDA26DE9C4CB315C43B7A18E10C8AFD241ABF8EB7C6BAA4FC30274E59B5iFa9K" TargetMode="External"/><Relationship Id="rId14" Type="http://schemas.openxmlformats.org/officeDocument/2006/relationships/hyperlink" Target="consultantplus://offline/ref=64F873B078A948CEF1A7FFFEB0CAEA4F1BF4693D9782334F372841B66CFAE83E099821BDF41473816D61EFC63365ACA229BCD7B4CAE3lBLBG" TargetMode="External"/><Relationship Id="rId22" Type="http://schemas.openxmlformats.org/officeDocument/2006/relationships/hyperlink" Target="consultantplus://offline/ref=DF9BEF2B18F2D1A61EE9C5644E182E54E1DBF434FFC4A261443B7E80724021FE1A66E3D691D21Aj9X9I" TargetMode="External"/><Relationship Id="rId27" Type="http://schemas.openxmlformats.org/officeDocument/2006/relationships/hyperlink" Target="consultantplus://offline/ref=218AD5FD97822839F3ED11E1A83BE346CC54E62047CF1A9C9BFD7E3291v6AFE" TargetMode="External"/><Relationship Id="rId30" Type="http://schemas.openxmlformats.org/officeDocument/2006/relationships/hyperlink" Target="consultantplus://offline/ref=218AD5FD97822839F3ED0DE1AF3BE346CC53E12349CD479693A472309660148A12C416F3AC4395v8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57A01-BBF2-440B-A29B-A00FFEBF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7645</Words>
  <Characters>43578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145</cp:revision>
  <cp:lastPrinted>2023-06-28T06:01:00Z</cp:lastPrinted>
  <dcterms:created xsi:type="dcterms:W3CDTF">2022-05-25T07:59:00Z</dcterms:created>
  <dcterms:modified xsi:type="dcterms:W3CDTF">2024-06-11T08:32:00Z</dcterms:modified>
</cp:coreProperties>
</file>